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043684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043684" w:rsidRDefault="00904F36" w:rsidP="00904F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Об установлении предельного уровня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соотношения </w:t>
      </w:r>
    </w:p>
    <w:p w:rsidR="00043684" w:rsidRDefault="00043684" w:rsidP="000436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среднемесячной заработной плат</w:t>
      </w:r>
      <w:r w:rsidR="0014153D">
        <w:rPr>
          <w:rStyle w:val="a4"/>
          <w:color w:val="000000"/>
          <w:sz w:val="28"/>
          <w:szCs w:val="28"/>
          <w:bdr w:val="none" w:sz="0" w:space="0" w:color="auto" w:frame="1"/>
        </w:rPr>
        <w:t>ы</w:t>
      </w:r>
      <w:r w:rsidR="00904F3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904F36">
        <w:rPr>
          <w:rStyle w:val="a4"/>
          <w:color w:val="000000"/>
          <w:sz w:val="28"/>
          <w:szCs w:val="28"/>
          <w:bdr w:val="none" w:sz="0" w:space="0" w:color="auto" w:frame="1"/>
        </w:rPr>
        <w:t>руководителей,</w:t>
      </w:r>
    </w:p>
    <w:p w:rsidR="00043684" w:rsidRDefault="00904F36" w:rsidP="000436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их заместителей,</w:t>
      </w:r>
      <w:r w:rsidR="0004368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главных бухгалтеров и</w:t>
      </w:r>
      <w:r w:rsidR="0004368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043684" w:rsidRPr="0004368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среднемесячной </w:t>
      </w:r>
    </w:p>
    <w:p w:rsidR="00043684" w:rsidRDefault="00043684" w:rsidP="000436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43684">
        <w:rPr>
          <w:rStyle w:val="a4"/>
          <w:color w:val="000000"/>
          <w:sz w:val="28"/>
          <w:szCs w:val="28"/>
          <w:bdr w:val="none" w:sz="0" w:space="0" w:color="auto" w:frame="1"/>
        </w:rPr>
        <w:t>заработной плат</w:t>
      </w:r>
      <w:r w:rsidR="0014153D">
        <w:rPr>
          <w:rStyle w:val="a4"/>
          <w:color w:val="000000"/>
          <w:sz w:val="28"/>
          <w:szCs w:val="28"/>
          <w:bdr w:val="none" w:sz="0" w:space="0" w:color="auto" w:frame="1"/>
        </w:rPr>
        <w:t xml:space="preserve">ы </w:t>
      </w:r>
      <w:r w:rsidR="00904F36" w:rsidRPr="00043684">
        <w:rPr>
          <w:rStyle w:val="a4"/>
          <w:color w:val="000000"/>
          <w:sz w:val="28"/>
          <w:szCs w:val="28"/>
          <w:bdr w:val="none" w:sz="0" w:space="0" w:color="auto" w:frame="1"/>
        </w:rPr>
        <w:t>работников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04F36" w:rsidRPr="0004368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муниципальных </w:t>
      </w:r>
    </w:p>
    <w:p w:rsidR="00042B28" w:rsidRDefault="00904F36" w:rsidP="00042B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043684">
        <w:rPr>
          <w:rStyle w:val="a4"/>
          <w:color w:val="000000"/>
          <w:sz w:val="28"/>
          <w:szCs w:val="28"/>
          <w:bdr w:val="none" w:sz="0" w:space="0" w:color="auto" w:frame="1"/>
        </w:rPr>
        <w:t>учреждений</w:t>
      </w:r>
      <w:r w:rsidR="00043684" w:rsidRPr="00043684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043684">
        <w:rPr>
          <w:rStyle w:val="a4"/>
          <w:color w:val="000000"/>
          <w:sz w:val="28"/>
          <w:szCs w:val="28"/>
          <w:bdr w:val="none" w:sz="0" w:space="0" w:color="auto" w:frame="1"/>
        </w:rPr>
        <w:t>муниципального образования</w:t>
      </w:r>
    </w:p>
    <w:p w:rsidR="00043684" w:rsidRPr="00042B28" w:rsidRDefault="00043684" w:rsidP="00042B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город-курорт Геленджик</w:t>
      </w:r>
    </w:p>
    <w:p w:rsidR="00C84DAA" w:rsidRPr="00042B28" w:rsidRDefault="00904F36" w:rsidP="00042B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C84DAA" w:rsidRPr="00042B28" w:rsidRDefault="00C84DAA" w:rsidP="001415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732C7" w:rsidRDefault="00904F36" w:rsidP="0014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8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соответствии со статьей 145 Трудового кодекса Российской </w:t>
      </w:r>
      <w:r w:rsidRPr="0044683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Фед</w:t>
      </w:r>
      <w:r w:rsidR="0044683D" w:rsidRPr="0044683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ерации, </w:t>
      </w:r>
      <w:r w:rsidRPr="0044683D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руководствуясь </w:t>
      </w:r>
      <w:r w:rsidR="0044683D" w:rsidRPr="004468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16, 37 Федерального закона от 6 октября 2003 года №</w:t>
      </w:r>
      <w:r w:rsidR="0044683D" w:rsidRPr="0044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131-ФЗ «Об общих </w:t>
      </w:r>
      <w:r w:rsidR="0044683D" w:rsidRPr="0077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</w:t>
      </w:r>
      <w:r w:rsidR="009E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Федерации» </w:t>
      </w:r>
      <w:r w:rsidR="0044683D" w:rsidRPr="0077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редакции Федерального закона от 28 декабря </w:t>
      </w:r>
      <w:r w:rsidR="009E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44683D" w:rsidRPr="00773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года №501-ФЗ), статьями </w:t>
      </w:r>
      <w:r w:rsidR="004468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>8, 33, 36, 72, 75 Устава муниципального образования горо</w:t>
      </w:r>
      <w:r w:rsidR="009E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д-курорт Геленджик, </w:t>
      </w:r>
      <w:r w:rsidR="004468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  <w:r w:rsidR="0014153D" w:rsidRP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0E9C" w:rsidRDefault="00904F36" w:rsidP="0014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3516" w:rsidRPr="007732C7">
        <w:rPr>
          <w:rFonts w:ascii="Times New Roman" w:hAnsi="Times New Roman" w:cs="Times New Roman"/>
          <w:sz w:val="28"/>
          <w:szCs w:val="28"/>
        </w:rPr>
        <w:t xml:space="preserve"> </w:t>
      </w:r>
      <w:r w:rsidR="005B0E9C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1415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</w:t>
      </w:r>
      <w:r w:rsid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уровень</w:t>
      </w:r>
      <w:r w:rsidR="001415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среднемесячн</w:t>
      </w:r>
      <w:r w:rsid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заработной платы</w:t>
      </w:r>
      <w:r w:rsidR="001415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руководителей, их заместителей, главных бухгалтеров и</w:t>
      </w:r>
      <w:r w:rsid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среднемесячной заработной платы</w:t>
      </w:r>
      <w:r w:rsidR="0014153D" w:rsidRPr="0077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(без учета заработной платы руководителя, его заместителей, главного бухгалтера) муниципальных учреждений </w:t>
      </w:r>
      <w:r w:rsidR="0014153D" w:rsidRPr="007732C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муниципального образования город-курорт Геленджик</w:t>
      </w:r>
      <w:r w:rsidR="009E5D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в </w:t>
      </w:r>
      <w:r w:rsidR="00AC3CF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  </w:t>
      </w:r>
      <w:r w:rsidR="009E5D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кратности  1 к</w:t>
      </w:r>
      <w:r w:rsidR="00321320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4</w:t>
      </w:r>
      <w:r w:rsidR="0014153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AE72A6" w:rsidRPr="00AE72A6" w:rsidRDefault="00AE72A6" w:rsidP="0014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Геленджикской городской газете «Прибой»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1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</w:p>
    <w:p w:rsidR="00AE72A6" w:rsidRPr="00AE72A6" w:rsidRDefault="00AE72A6" w:rsidP="0014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Л.Л. Санарову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2A6" w:rsidRPr="00AE72A6" w:rsidRDefault="00AE72A6" w:rsidP="00141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опубликования и распространяется на правоотношения,  возникшие с </w:t>
      </w:r>
      <w:r w:rsidR="0032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2017 года.</w:t>
      </w:r>
    </w:p>
    <w:p w:rsidR="00AE72A6" w:rsidRDefault="00AE72A6" w:rsidP="00A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3D" w:rsidRPr="00AE72A6" w:rsidRDefault="0014153D" w:rsidP="00A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A6" w:rsidRPr="00AE72A6" w:rsidRDefault="00AE72A6" w:rsidP="00A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E72A6" w:rsidRPr="00AE72A6" w:rsidRDefault="00AE72A6" w:rsidP="00AE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72A6" w:rsidRPr="00AE72A6" w:rsidSect="00B41629">
          <w:headerReference w:type="default" r:id="rId7"/>
          <w:pgSz w:w="11907" w:h="16840"/>
          <w:pgMar w:top="1134" w:right="567" w:bottom="1134" w:left="1701" w:header="709" w:footer="709" w:gutter="0"/>
          <w:cols w:space="720"/>
          <w:titlePg/>
          <w:docGrid w:linePitch="326"/>
        </w:sectPr>
      </w:pPr>
      <w:r w:rsidRPr="00AE72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В.А. Хрестин</w:t>
      </w:r>
    </w:p>
    <w:p w:rsidR="0014153D" w:rsidRPr="0014153D" w:rsidRDefault="0014153D" w:rsidP="0014153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14153D" w:rsidRPr="0014153D" w:rsidRDefault="0014153D" w:rsidP="0014153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 образования</w:t>
      </w:r>
    </w:p>
    <w:p w:rsidR="0014153D" w:rsidRPr="0014153D" w:rsidRDefault="0014153D" w:rsidP="0014153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14153D" w:rsidRDefault="0014153D" w:rsidP="0014153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14153D" w:rsidRPr="0014153D" w:rsidRDefault="0014153D" w:rsidP="001415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«Об установлении предельного уровня</w:t>
      </w:r>
      <w:r w:rsidRPr="001415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соотношения </w:t>
      </w:r>
    </w:p>
    <w:p w:rsidR="0014153D" w:rsidRPr="0014153D" w:rsidRDefault="0014153D" w:rsidP="001415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среднемесячной заработной плат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ы</w:t>
      </w:r>
      <w:r w:rsidRPr="0014153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руководителей,</w:t>
      </w:r>
    </w:p>
    <w:p w:rsidR="0014153D" w:rsidRPr="0014153D" w:rsidRDefault="0014153D" w:rsidP="001415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их заместителей,</w:t>
      </w:r>
      <w:r w:rsidRPr="001415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главных бухгалтеров и среднемесячной </w:t>
      </w:r>
    </w:p>
    <w:p w:rsidR="0014153D" w:rsidRPr="0014153D" w:rsidRDefault="0014153D" w:rsidP="0014153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заработной плат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ы</w:t>
      </w: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работников</w:t>
      </w:r>
      <w:r w:rsidRPr="0014153D">
        <w:rPr>
          <w:rFonts w:ascii="Arial" w:hAnsi="Arial" w:cs="Arial"/>
          <w:color w:val="000000"/>
          <w:sz w:val="18"/>
          <w:szCs w:val="18"/>
        </w:rPr>
        <w:t xml:space="preserve"> </w:t>
      </w: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муниципальных </w:t>
      </w:r>
    </w:p>
    <w:p w:rsidR="00042B28" w:rsidRDefault="0014153D" w:rsidP="00042B2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учреждений муниципального образования </w:t>
      </w:r>
    </w:p>
    <w:p w:rsidR="0014153D" w:rsidRPr="00042B28" w:rsidRDefault="0014153D" w:rsidP="00042B2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bdr w:val="none" w:sz="0" w:space="0" w:color="auto" w:frame="1"/>
        </w:rPr>
      </w:pPr>
      <w:r w:rsidRPr="0014153D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город-курорт Геленджик»</w:t>
      </w:r>
    </w:p>
    <w:p w:rsidR="0014153D" w:rsidRPr="0014153D" w:rsidRDefault="0014153D" w:rsidP="0014153D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448"/>
        <w:tblW w:w="9828" w:type="dxa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14153D" w:rsidRPr="0014153D" w:rsidTr="00BD5FD0">
        <w:trPr>
          <w:trHeight w:val="848"/>
        </w:trPr>
        <w:tc>
          <w:tcPr>
            <w:tcW w:w="5148" w:type="dxa"/>
          </w:tcPr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</w:t>
            </w:r>
          </w:p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                       </w:t>
            </w:r>
          </w:p>
        </w:tc>
        <w:tc>
          <w:tcPr>
            <w:tcW w:w="4680" w:type="dxa"/>
            <w:vAlign w:val="bottom"/>
          </w:tcPr>
          <w:p w:rsidR="0014153D" w:rsidRPr="0014153D" w:rsidRDefault="0014153D" w:rsidP="0014153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Осокина</w:t>
            </w:r>
          </w:p>
        </w:tc>
      </w:tr>
      <w:tr w:rsidR="0014153D" w:rsidRPr="0014153D" w:rsidTr="00BD5FD0">
        <w:tc>
          <w:tcPr>
            <w:tcW w:w="5148" w:type="dxa"/>
          </w:tcPr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</w:t>
            </w:r>
          </w:p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администрации муниципального образования город-курорт Геленджик                 </w:t>
            </w:r>
          </w:p>
        </w:tc>
        <w:tc>
          <w:tcPr>
            <w:tcW w:w="4680" w:type="dxa"/>
            <w:vAlign w:val="bottom"/>
          </w:tcPr>
          <w:p w:rsidR="0014153D" w:rsidRPr="0014153D" w:rsidRDefault="0014153D" w:rsidP="0014153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А.Г. Савиди</w:t>
            </w:r>
          </w:p>
        </w:tc>
      </w:tr>
      <w:tr w:rsidR="0014153D" w:rsidRPr="0014153D" w:rsidTr="00BD5FD0">
        <w:trPr>
          <w:trHeight w:val="419"/>
        </w:trPr>
        <w:tc>
          <w:tcPr>
            <w:tcW w:w="5148" w:type="dxa"/>
          </w:tcPr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муниципального образования город-курорт Геленджик </w:t>
            </w:r>
          </w:p>
        </w:tc>
        <w:tc>
          <w:tcPr>
            <w:tcW w:w="4680" w:type="dxa"/>
            <w:vAlign w:val="bottom"/>
          </w:tcPr>
          <w:p w:rsidR="0014153D" w:rsidRPr="0014153D" w:rsidRDefault="0014153D" w:rsidP="0014153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Л.Л. Санарова</w:t>
            </w:r>
          </w:p>
        </w:tc>
      </w:tr>
      <w:tr w:rsidR="0014153D" w:rsidRPr="0014153D" w:rsidTr="00BD5FD0">
        <w:trPr>
          <w:trHeight w:val="1476"/>
        </w:trPr>
        <w:tc>
          <w:tcPr>
            <w:tcW w:w="5148" w:type="dxa"/>
          </w:tcPr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7171E0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14153D" w:rsidRPr="0014153D" w:rsidRDefault="0014153D" w:rsidP="0014153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680" w:type="dxa"/>
            <w:vAlign w:val="bottom"/>
          </w:tcPr>
          <w:p w:rsidR="0014153D" w:rsidRPr="0014153D" w:rsidRDefault="0014153D" w:rsidP="0014153D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Т.П. Константинова</w:t>
            </w:r>
          </w:p>
        </w:tc>
      </w:tr>
    </w:tbl>
    <w:p w:rsidR="0014153D" w:rsidRDefault="0014153D" w:rsidP="0014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3D" w:rsidRPr="0014153D" w:rsidRDefault="0014153D" w:rsidP="001415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4153D" w:rsidRPr="0014153D" w:rsidSect="00BC1FDB">
          <w:headerReference w:type="default" r:id="rId8"/>
          <w:headerReference w:type="first" r:id="rId9"/>
          <w:pgSz w:w="11907" w:h="16840" w:code="9"/>
          <w:pgMar w:top="1134" w:right="567" w:bottom="1134" w:left="1701" w:header="709" w:footer="709" w:gutter="0"/>
          <w:cols w:space="708"/>
          <w:noEndnote/>
          <w:titlePg/>
          <w:docGrid w:linePitch="254"/>
        </w:sectPr>
      </w:pPr>
    </w:p>
    <w:p w:rsidR="00904F36" w:rsidRDefault="00904F36" w:rsidP="001415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sectPr w:rsidR="00904F36" w:rsidSect="004468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AC" w:rsidRDefault="00E80AAC">
      <w:pPr>
        <w:spacing w:after="0" w:line="240" w:lineRule="auto"/>
      </w:pPr>
      <w:r>
        <w:separator/>
      </w:r>
    </w:p>
  </w:endnote>
  <w:endnote w:type="continuationSeparator" w:id="0">
    <w:p w:rsidR="00E80AAC" w:rsidRDefault="00E8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AC" w:rsidRDefault="00E80AAC">
      <w:pPr>
        <w:spacing w:after="0" w:line="240" w:lineRule="auto"/>
      </w:pPr>
      <w:r>
        <w:separator/>
      </w:r>
    </w:p>
  </w:footnote>
  <w:footnote w:type="continuationSeparator" w:id="0">
    <w:p w:rsidR="00E80AAC" w:rsidRDefault="00E8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29" w:rsidRDefault="00FC794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4153D">
      <w:rPr>
        <w:noProof/>
      </w:rPr>
      <w:t>2</w:t>
    </w:r>
    <w:r>
      <w:fldChar w:fldCharType="end"/>
    </w:r>
  </w:p>
  <w:p w:rsidR="00FB53C9" w:rsidRDefault="00E80AAC" w:rsidP="00FB53C9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3D" w:rsidRDefault="0014153D">
    <w:pPr>
      <w:pStyle w:val="a6"/>
      <w:jc w:val="center"/>
    </w:pPr>
  </w:p>
  <w:p w:rsidR="0014153D" w:rsidRPr="00164E0B" w:rsidRDefault="0014153D" w:rsidP="00DA2B6E">
    <w:pPr>
      <w:pStyle w:val="a6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53D" w:rsidRDefault="0014153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D53BD">
      <w:rPr>
        <w:noProof/>
      </w:rPr>
      <w:t>2</w:t>
    </w:r>
    <w:r>
      <w:fldChar w:fldCharType="end"/>
    </w:r>
  </w:p>
  <w:p w:rsidR="0014153D" w:rsidRDefault="0014153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36"/>
    <w:rsid w:val="00042B28"/>
    <w:rsid w:val="00043684"/>
    <w:rsid w:val="00050525"/>
    <w:rsid w:val="0014153D"/>
    <w:rsid w:val="002B7201"/>
    <w:rsid w:val="002C7144"/>
    <w:rsid w:val="00321320"/>
    <w:rsid w:val="0044683D"/>
    <w:rsid w:val="00461523"/>
    <w:rsid w:val="005B0E9C"/>
    <w:rsid w:val="0064753C"/>
    <w:rsid w:val="007171E0"/>
    <w:rsid w:val="007732C7"/>
    <w:rsid w:val="0084381B"/>
    <w:rsid w:val="00904F36"/>
    <w:rsid w:val="009E5DAA"/>
    <w:rsid w:val="00A13516"/>
    <w:rsid w:val="00AC3CFC"/>
    <w:rsid w:val="00AE72A6"/>
    <w:rsid w:val="00B52A90"/>
    <w:rsid w:val="00BD53BD"/>
    <w:rsid w:val="00BE1FA0"/>
    <w:rsid w:val="00C84DAA"/>
    <w:rsid w:val="00E80AAC"/>
    <w:rsid w:val="00F121F1"/>
    <w:rsid w:val="00FC7945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F36"/>
    <w:rPr>
      <w:b/>
      <w:bCs/>
    </w:rPr>
  </w:style>
  <w:style w:type="character" w:customStyle="1" w:styleId="apple-converted-space">
    <w:name w:val="apple-converted-space"/>
    <w:basedOn w:val="a0"/>
    <w:rsid w:val="00904F36"/>
  </w:style>
  <w:style w:type="character" w:styleId="a5">
    <w:name w:val="Hyperlink"/>
    <w:basedOn w:val="a0"/>
    <w:uiPriority w:val="99"/>
    <w:semiHidden/>
    <w:unhideWhenUsed/>
    <w:rsid w:val="00904F3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E7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E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F36"/>
    <w:rPr>
      <w:b/>
      <w:bCs/>
    </w:rPr>
  </w:style>
  <w:style w:type="character" w:customStyle="1" w:styleId="apple-converted-space">
    <w:name w:val="apple-converted-space"/>
    <w:basedOn w:val="a0"/>
    <w:rsid w:val="00904F36"/>
  </w:style>
  <w:style w:type="character" w:styleId="a5">
    <w:name w:val="Hyperlink"/>
    <w:basedOn w:val="a0"/>
    <w:uiPriority w:val="99"/>
    <w:semiHidden/>
    <w:unhideWhenUsed/>
    <w:rsid w:val="00904F36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AE72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E7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</dc:creator>
  <cp:lastModifiedBy>Михаил Заболотнев</cp:lastModifiedBy>
  <cp:revision>2</cp:revision>
  <cp:lastPrinted>2017-02-07T14:23:00Z</cp:lastPrinted>
  <dcterms:created xsi:type="dcterms:W3CDTF">2017-03-10T06:40:00Z</dcterms:created>
  <dcterms:modified xsi:type="dcterms:W3CDTF">2017-03-10T06:40:00Z</dcterms:modified>
</cp:coreProperties>
</file>