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5B0E32" w:rsidRPr="0093639F" w:rsidRDefault="005B0E3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C6DF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9 июля 2015 года №2171 «</w:t>
      </w:r>
      <w:r w:rsidR="000526E4">
        <w:rPr>
          <w:b/>
          <w:bCs/>
          <w:sz w:val="28"/>
          <w:szCs w:val="28"/>
        </w:rPr>
        <w:t xml:space="preserve">О </w:t>
      </w:r>
      <w:r w:rsidR="00DF580F">
        <w:rPr>
          <w:b/>
          <w:bCs/>
          <w:sz w:val="28"/>
          <w:szCs w:val="28"/>
        </w:rPr>
        <w:t>П</w:t>
      </w:r>
      <w:r w:rsidR="000526E4">
        <w:rPr>
          <w:b/>
          <w:bCs/>
          <w:sz w:val="28"/>
          <w:szCs w:val="28"/>
        </w:rPr>
        <w:t>орядке</w:t>
      </w:r>
      <w:r w:rsidR="00BE2A78">
        <w:rPr>
          <w:b/>
          <w:bCs/>
          <w:sz w:val="28"/>
          <w:szCs w:val="28"/>
        </w:rPr>
        <w:t xml:space="preserve"> определения цены</w:t>
      </w:r>
      <w:r w:rsidR="000526E4">
        <w:rPr>
          <w:b/>
          <w:bCs/>
          <w:sz w:val="28"/>
          <w:szCs w:val="28"/>
        </w:rPr>
        <w:t xml:space="preserve"> </w:t>
      </w:r>
    </w:p>
    <w:p w:rsidR="00613B33" w:rsidRDefault="00BE2A78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 участков</w:t>
      </w:r>
      <w:r w:rsidRPr="00BE2A7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находящихся в собственности </w:t>
      </w:r>
    </w:p>
    <w:p w:rsidR="00613B33" w:rsidRDefault="00BE2A78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021BDC">
        <w:rPr>
          <w:b/>
          <w:bCs/>
          <w:sz w:val="28"/>
          <w:szCs w:val="28"/>
        </w:rPr>
        <w:t xml:space="preserve">, </w:t>
      </w:r>
    </w:p>
    <w:p w:rsidR="00613B33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заключении договоров купли-продажи земельных </w:t>
      </w:r>
    </w:p>
    <w:p w:rsidR="00613B33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без проведения торгов на территории </w:t>
      </w:r>
    </w:p>
    <w:p w:rsidR="00647F24" w:rsidRDefault="00021BDC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613B3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647F24" w:rsidRDefault="00647F24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647F24" w:rsidRDefault="00647F24" w:rsidP="00647F2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92C42" w:rsidRPr="00BE2A78" w:rsidRDefault="00647F24" w:rsidP="00647F24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C6197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9C6197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2016 года №</w:t>
      </w:r>
      <w:r w:rsidR="009C6197">
        <w:rPr>
          <w:b/>
          <w:bCs/>
          <w:sz w:val="28"/>
          <w:szCs w:val="28"/>
        </w:rPr>
        <w:t>2817</w:t>
      </w:r>
      <w:r>
        <w:rPr>
          <w:b/>
          <w:bCs/>
          <w:sz w:val="28"/>
          <w:szCs w:val="28"/>
        </w:rPr>
        <w:t>)</w:t>
      </w:r>
    </w:p>
    <w:p w:rsidR="00BE2A78" w:rsidRDefault="00BE2A78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021BDC" w:rsidRPr="00BE2A78" w:rsidRDefault="00021BDC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9B60E9" w:rsidRPr="0048655B" w:rsidRDefault="00B10766" w:rsidP="00887D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протеста</w:t>
      </w:r>
      <w:r>
        <w:rPr>
          <w:sz w:val="28"/>
          <w:szCs w:val="28"/>
        </w:rPr>
        <w:t xml:space="preserve"> прокуратуры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еленджика</w:t>
      </w:r>
      <w:proofErr w:type="spellEnd"/>
      <w:r>
        <w:rPr>
          <w:sz w:val="28"/>
          <w:szCs w:val="28"/>
        </w:rPr>
        <w:t xml:space="preserve"> от </w:t>
      </w:r>
      <w:r w:rsidR="00887DDA">
        <w:rPr>
          <w:sz w:val="28"/>
          <w:szCs w:val="28"/>
        </w:rPr>
        <w:t xml:space="preserve">     </w:t>
      </w:r>
      <w:r>
        <w:rPr>
          <w:sz w:val="28"/>
          <w:szCs w:val="28"/>
        </w:rPr>
        <w:t>18 апреля 2019 года №7-02-2019/3812</w:t>
      </w:r>
      <w:r w:rsidR="001109E0">
        <w:rPr>
          <w:sz w:val="28"/>
          <w:szCs w:val="28"/>
        </w:rPr>
        <w:t>, в</w:t>
      </w:r>
      <w:r w:rsidR="009B60E9" w:rsidRPr="00CF3BB4">
        <w:rPr>
          <w:sz w:val="28"/>
          <w:szCs w:val="28"/>
        </w:rPr>
        <w:t xml:space="preserve"> </w:t>
      </w:r>
      <w:r w:rsidR="00021BDC">
        <w:rPr>
          <w:sz w:val="28"/>
          <w:szCs w:val="28"/>
        </w:rPr>
        <w:t>соответствии со статьей</w:t>
      </w:r>
      <w:r w:rsidR="009B60E9">
        <w:rPr>
          <w:sz w:val="28"/>
          <w:szCs w:val="28"/>
        </w:rPr>
        <w:t xml:space="preserve"> 39.4 </w:t>
      </w:r>
      <w:r w:rsidR="009B60E9" w:rsidRPr="00CF3BB4">
        <w:rPr>
          <w:sz w:val="28"/>
          <w:szCs w:val="28"/>
        </w:rPr>
        <w:t>Земельног</w:t>
      </w:r>
      <w:r w:rsidR="00110834">
        <w:rPr>
          <w:sz w:val="28"/>
          <w:szCs w:val="28"/>
        </w:rPr>
        <w:t>о кодекса Российской Федерации</w:t>
      </w:r>
      <w:r w:rsidR="009B60E9">
        <w:rPr>
          <w:sz w:val="28"/>
          <w:szCs w:val="28"/>
        </w:rPr>
        <w:t xml:space="preserve">, </w:t>
      </w:r>
      <w:r w:rsidR="009B60E9" w:rsidRPr="0048655B">
        <w:rPr>
          <w:sz w:val="28"/>
          <w:szCs w:val="28"/>
        </w:rPr>
        <w:t xml:space="preserve"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4718F7">
        <w:rPr>
          <w:sz w:val="28"/>
          <w:szCs w:val="28"/>
        </w:rPr>
        <w:t>1</w:t>
      </w:r>
      <w:r w:rsidR="009C6197" w:rsidRPr="009C6197">
        <w:rPr>
          <w:sz w:val="28"/>
          <w:szCs w:val="28"/>
        </w:rPr>
        <w:t xml:space="preserve"> </w:t>
      </w:r>
      <w:r w:rsidR="004718F7">
        <w:rPr>
          <w:sz w:val="28"/>
          <w:szCs w:val="28"/>
        </w:rPr>
        <w:t>мая</w:t>
      </w:r>
      <w:r w:rsidR="009C6197" w:rsidRPr="009C6197">
        <w:rPr>
          <w:sz w:val="28"/>
          <w:szCs w:val="28"/>
        </w:rPr>
        <w:t xml:space="preserve"> 2019 года №</w:t>
      </w:r>
      <w:r w:rsidR="004718F7">
        <w:rPr>
          <w:sz w:val="28"/>
          <w:szCs w:val="28"/>
        </w:rPr>
        <w:t>87</w:t>
      </w:r>
      <w:r w:rsidR="009C6197" w:rsidRPr="009C6197">
        <w:rPr>
          <w:sz w:val="28"/>
          <w:szCs w:val="28"/>
        </w:rPr>
        <w:t>-ФЗ</w:t>
      </w:r>
      <w:r w:rsidR="009B60E9">
        <w:rPr>
          <w:sz w:val="28"/>
          <w:szCs w:val="28"/>
        </w:rPr>
        <w:t>)</w:t>
      </w:r>
      <w:r w:rsidR="003809E7">
        <w:rPr>
          <w:sz w:val="28"/>
          <w:szCs w:val="28"/>
        </w:rPr>
        <w:t>, статьями 8</w:t>
      </w:r>
      <w:r w:rsidR="009B60E9" w:rsidRPr="0048655B">
        <w:rPr>
          <w:sz w:val="28"/>
          <w:szCs w:val="28"/>
        </w:rPr>
        <w:t>, 3</w:t>
      </w:r>
      <w:r w:rsidR="003809E7">
        <w:rPr>
          <w:sz w:val="28"/>
          <w:szCs w:val="28"/>
        </w:rPr>
        <w:t>3</w:t>
      </w:r>
      <w:r w:rsidR="009B60E9" w:rsidRPr="0048655B">
        <w:rPr>
          <w:sz w:val="28"/>
          <w:szCs w:val="28"/>
        </w:rPr>
        <w:t>, 7</w:t>
      </w:r>
      <w:r w:rsidR="003809E7">
        <w:rPr>
          <w:sz w:val="28"/>
          <w:szCs w:val="28"/>
        </w:rPr>
        <w:t>2</w:t>
      </w:r>
      <w:r w:rsidR="009B60E9" w:rsidRPr="0048655B">
        <w:rPr>
          <w:sz w:val="28"/>
          <w:szCs w:val="28"/>
        </w:rPr>
        <w:t xml:space="preserve"> Устава муниципального образовани</w:t>
      </w:r>
      <w:r w:rsidR="009B60E9">
        <w:rPr>
          <w:sz w:val="28"/>
          <w:szCs w:val="28"/>
        </w:rPr>
        <w:t>я город-курорт Г</w:t>
      </w:r>
      <w:r w:rsidR="009B60E9" w:rsidRPr="0048655B">
        <w:rPr>
          <w:sz w:val="28"/>
          <w:szCs w:val="28"/>
        </w:rPr>
        <w:t xml:space="preserve">еленджик, </w:t>
      </w:r>
      <w:proofErr w:type="gramStart"/>
      <w:r w:rsidR="009B60E9" w:rsidRPr="0048655B">
        <w:rPr>
          <w:sz w:val="28"/>
          <w:szCs w:val="28"/>
        </w:rPr>
        <w:t>п</w:t>
      </w:r>
      <w:proofErr w:type="gramEnd"/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о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с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т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а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н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о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в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л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я</w:t>
      </w:r>
      <w:r w:rsidR="009B60E9">
        <w:rPr>
          <w:sz w:val="28"/>
          <w:szCs w:val="28"/>
        </w:rPr>
        <w:t> </w:t>
      </w:r>
      <w:r w:rsidR="009B60E9" w:rsidRPr="0048655B">
        <w:rPr>
          <w:sz w:val="28"/>
          <w:szCs w:val="28"/>
        </w:rPr>
        <w:t>ю:</w:t>
      </w:r>
    </w:p>
    <w:p w:rsidR="004718F7" w:rsidRDefault="00887DDA" w:rsidP="00D529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bookmarkStart w:id="0" w:name="_GoBack"/>
      <w:bookmarkEnd w:id="0"/>
      <w:r w:rsidR="004718F7">
        <w:rPr>
          <w:sz w:val="28"/>
          <w:szCs w:val="28"/>
        </w:rPr>
        <w:t>Удовлетворить протест прокурат</w:t>
      </w:r>
      <w:r w:rsidR="00B10766">
        <w:rPr>
          <w:sz w:val="28"/>
          <w:szCs w:val="28"/>
        </w:rPr>
        <w:t>ур</w:t>
      </w:r>
      <w:r w:rsidR="004718F7">
        <w:rPr>
          <w:sz w:val="28"/>
          <w:szCs w:val="28"/>
        </w:rPr>
        <w:t xml:space="preserve">ы </w:t>
      </w:r>
      <w:proofErr w:type="spellStart"/>
      <w:r w:rsidR="004718F7">
        <w:rPr>
          <w:sz w:val="28"/>
          <w:szCs w:val="28"/>
        </w:rPr>
        <w:t>г</w:t>
      </w:r>
      <w:proofErr w:type="gramStart"/>
      <w:r w:rsidR="004718F7">
        <w:rPr>
          <w:sz w:val="28"/>
          <w:szCs w:val="28"/>
        </w:rPr>
        <w:t>.Г</w:t>
      </w:r>
      <w:proofErr w:type="gramEnd"/>
      <w:r w:rsidR="004718F7">
        <w:rPr>
          <w:sz w:val="28"/>
          <w:szCs w:val="28"/>
        </w:rPr>
        <w:t>еленджика</w:t>
      </w:r>
      <w:proofErr w:type="spellEnd"/>
      <w:r w:rsidR="004718F7">
        <w:rPr>
          <w:sz w:val="28"/>
          <w:szCs w:val="28"/>
        </w:rPr>
        <w:t xml:space="preserve"> от 18 апреля </w:t>
      </w:r>
      <w:r w:rsidR="00B10766">
        <w:rPr>
          <w:sz w:val="28"/>
          <w:szCs w:val="28"/>
        </w:rPr>
        <w:t xml:space="preserve">      </w:t>
      </w:r>
      <w:r w:rsidR="004718F7">
        <w:rPr>
          <w:sz w:val="28"/>
          <w:szCs w:val="28"/>
        </w:rPr>
        <w:t>2019 года №7-02-2019/3812.</w:t>
      </w:r>
    </w:p>
    <w:p w:rsidR="00692C42" w:rsidRDefault="004718F7" w:rsidP="004718F7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2C42">
        <w:rPr>
          <w:sz w:val="28"/>
          <w:szCs w:val="28"/>
        </w:rPr>
        <w:t>. </w:t>
      </w:r>
      <w:proofErr w:type="gramStart"/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 xml:space="preserve">в </w:t>
      </w:r>
      <w:r w:rsidR="00750306">
        <w:rPr>
          <w:sz w:val="28"/>
          <w:szCs w:val="28"/>
        </w:rPr>
        <w:t>постановление</w:t>
      </w:r>
      <w:r w:rsidR="00681A84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681A84" w:rsidRPr="00681A84">
        <w:t xml:space="preserve"> </w:t>
      </w:r>
      <w:r w:rsidR="006F201E">
        <w:rPr>
          <w:sz w:val="28"/>
          <w:szCs w:val="28"/>
        </w:rPr>
        <w:t>от 9 июля 2015 года №</w:t>
      </w:r>
      <w:r w:rsidR="00DD74A1">
        <w:rPr>
          <w:sz w:val="28"/>
          <w:szCs w:val="28"/>
        </w:rPr>
        <w:t>2</w:t>
      </w:r>
      <w:r w:rsidR="00681A84" w:rsidRPr="00681A84">
        <w:rPr>
          <w:sz w:val="28"/>
          <w:szCs w:val="28"/>
        </w:rPr>
        <w:t>171 «О Порядке определения цены земельных участков, находящихся в собственности муниципального образования город-курорт Геленджик, при заключении договоров купли-продажи земельных участков без проведения торгов на территории муниципального образования город-курорт Геленджик»</w:t>
      </w:r>
      <w:r w:rsidR="00D529E3">
        <w:rPr>
          <w:sz w:val="28"/>
          <w:szCs w:val="28"/>
        </w:rPr>
        <w:t xml:space="preserve"> (</w:t>
      </w:r>
      <w:r w:rsidR="00D529E3" w:rsidRPr="00D529E3">
        <w:rPr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от </w:t>
      </w:r>
      <w:r w:rsidR="009C6197">
        <w:rPr>
          <w:sz w:val="28"/>
          <w:szCs w:val="28"/>
        </w:rPr>
        <w:t>30</w:t>
      </w:r>
      <w:r w:rsidR="00D529E3" w:rsidRPr="00D529E3">
        <w:rPr>
          <w:sz w:val="28"/>
          <w:szCs w:val="28"/>
        </w:rPr>
        <w:t xml:space="preserve"> </w:t>
      </w:r>
      <w:r w:rsidR="009C6197">
        <w:rPr>
          <w:sz w:val="28"/>
          <w:szCs w:val="28"/>
        </w:rPr>
        <w:t>августа</w:t>
      </w:r>
      <w:r w:rsidR="00D529E3" w:rsidRPr="00D529E3">
        <w:rPr>
          <w:sz w:val="28"/>
          <w:szCs w:val="28"/>
        </w:rPr>
        <w:t xml:space="preserve"> 2016 года №</w:t>
      </w:r>
      <w:r w:rsidR="009C6197">
        <w:rPr>
          <w:sz w:val="28"/>
          <w:szCs w:val="28"/>
        </w:rPr>
        <w:t>2817</w:t>
      </w:r>
      <w:r w:rsidR="00D529E3">
        <w:rPr>
          <w:sz w:val="28"/>
          <w:szCs w:val="28"/>
        </w:rPr>
        <w:t>)</w:t>
      </w:r>
      <w:r w:rsidR="00A95A8C">
        <w:rPr>
          <w:sz w:val="28"/>
          <w:szCs w:val="28"/>
        </w:rPr>
        <w:t xml:space="preserve"> следующ</w:t>
      </w:r>
      <w:r w:rsidR="009C6197">
        <w:rPr>
          <w:sz w:val="28"/>
          <w:szCs w:val="28"/>
        </w:rPr>
        <w:t>и</w:t>
      </w:r>
      <w:r w:rsidR="00F81904">
        <w:rPr>
          <w:sz w:val="28"/>
          <w:szCs w:val="28"/>
        </w:rPr>
        <w:t>е изменени</w:t>
      </w:r>
      <w:r w:rsidR="009C6197">
        <w:rPr>
          <w:sz w:val="28"/>
          <w:szCs w:val="28"/>
        </w:rPr>
        <w:t>я</w:t>
      </w:r>
      <w:r w:rsidR="00DB05AC">
        <w:rPr>
          <w:sz w:val="28"/>
          <w:szCs w:val="28"/>
        </w:rPr>
        <w:t>:</w:t>
      </w:r>
      <w:proofErr w:type="gramEnd"/>
    </w:p>
    <w:p w:rsidR="006C6DF2" w:rsidRDefault="006C6DF2" w:rsidP="004718F7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4 постановления слова «Л.Л. </w:t>
      </w:r>
      <w:proofErr w:type="spellStart"/>
      <w:r>
        <w:rPr>
          <w:sz w:val="28"/>
          <w:szCs w:val="28"/>
        </w:rPr>
        <w:t>Санаров</w:t>
      </w:r>
      <w:r w:rsidR="004718F7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 заменить словами «В.В. </w:t>
      </w:r>
      <w:proofErr w:type="spellStart"/>
      <w:r>
        <w:rPr>
          <w:sz w:val="28"/>
          <w:szCs w:val="28"/>
        </w:rPr>
        <w:t>Черноситов</w:t>
      </w:r>
      <w:r w:rsidR="004718F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»;</w:t>
      </w:r>
    </w:p>
    <w:p w:rsidR="002179B3" w:rsidRDefault="006C6DF2" w:rsidP="004718F7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EEB">
        <w:rPr>
          <w:sz w:val="28"/>
          <w:szCs w:val="28"/>
        </w:rPr>
        <w:t xml:space="preserve">) подпункт </w:t>
      </w:r>
      <w:r w:rsidR="002179B3">
        <w:rPr>
          <w:sz w:val="28"/>
          <w:szCs w:val="28"/>
        </w:rPr>
        <w:t>1 пункта</w:t>
      </w:r>
      <w:r w:rsidR="006E7EEB">
        <w:rPr>
          <w:sz w:val="28"/>
          <w:szCs w:val="28"/>
        </w:rPr>
        <w:t xml:space="preserve"> 2.1</w:t>
      </w:r>
      <w:r w:rsidR="00217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2179B3">
        <w:rPr>
          <w:sz w:val="28"/>
          <w:szCs w:val="28"/>
        </w:rPr>
        <w:t xml:space="preserve">дополнить </w:t>
      </w:r>
      <w:r w:rsidR="004718F7">
        <w:rPr>
          <w:sz w:val="28"/>
          <w:szCs w:val="28"/>
        </w:rPr>
        <w:lastRenderedPageBreak/>
        <w:t>абзацем</w:t>
      </w:r>
      <w:r w:rsidR="00C10A76">
        <w:rPr>
          <w:sz w:val="28"/>
          <w:szCs w:val="28"/>
        </w:rPr>
        <w:t xml:space="preserve"> следующего содержания</w:t>
      </w:r>
      <w:r w:rsidR="002179B3">
        <w:rPr>
          <w:sz w:val="28"/>
          <w:szCs w:val="28"/>
        </w:rPr>
        <w:t>:</w:t>
      </w:r>
    </w:p>
    <w:p w:rsidR="002179B3" w:rsidRPr="002179B3" w:rsidRDefault="002179B3" w:rsidP="004718F7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2179B3">
        <w:rPr>
          <w:color w:val="auto"/>
          <w:sz w:val="28"/>
          <w:szCs w:val="28"/>
        </w:rPr>
        <w:t xml:space="preserve">«за земельные участки, образованные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9" w:history="1">
        <w:r w:rsidRPr="002179B3">
          <w:rPr>
            <w:color w:val="auto"/>
            <w:sz w:val="28"/>
            <w:szCs w:val="28"/>
          </w:rPr>
          <w:t>законом</w:t>
        </w:r>
      </w:hyperlink>
      <w:r w:rsidRPr="002179B3">
        <w:rPr>
          <w:color w:val="auto"/>
          <w:sz w:val="28"/>
          <w:szCs w:val="28"/>
        </w:rPr>
        <w:t xml:space="preserve"> от 24 июля 2008 года №161-ФЗ </w:t>
      </w:r>
      <w:r w:rsidR="004718F7">
        <w:rPr>
          <w:color w:val="auto"/>
          <w:sz w:val="28"/>
          <w:szCs w:val="28"/>
        </w:rPr>
        <w:t xml:space="preserve">               </w:t>
      </w:r>
      <w:r w:rsidRPr="002179B3">
        <w:rPr>
          <w:color w:val="auto"/>
          <w:sz w:val="28"/>
          <w:szCs w:val="28"/>
        </w:rPr>
        <w:t>«О содействии развитию жилищного строительства</w:t>
      </w:r>
      <w:r w:rsidRPr="002179B3">
        <w:rPr>
          <w:sz w:val="28"/>
          <w:szCs w:val="28"/>
        </w:rPr>
        <w:t xml:space="preserve"> </w:t>
      </w:r>
      <w:r w:rsidRPr="00E22A1E">
        <w:rPr>
          <w:sz w:val="28"/>
          <w:szCs w:val="28"/>
        </w:rPr>
        <w:t>- в размере кадастров</w:t>
      </w:r>
      <w:r>
        <w:rPr>
          <w:sz w:val="28"/>
          <w:szCs w:val="28"/>
        </w:rPr>
        <w:t>ой стоимости земельного участка»;</w:t>
      </w:r>
      <w:proofErr w:type="gramEnd"/>
    </w:p>
    <w:p w:rsidR="00E22A1E" w:rsidRPr="00E22A1E" w:rsidRDefault="006C6DF2" w:rsidP="00C10A7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A1E">
        <w:rPr>
          <w:sz w:val="28"/>
          <w:szCs w:val="28"/>
        </w:rPr>
        <w:t>) подпункт 3</w:t>
      </w:r>
      <w:r w:rsidR="00E22A1E" w:rsidRPr="00E22A1E">
        <w:rPr>
          <w:sz w:val="28"/>
          <w:szCs w:val="28"/>
        </w:rPr>
        <w:t xml:space="preserve"> </w:t>
      </w:r>
      <w:r w:rsidR="00C10A76">
        <w:rPr>
          <w:sz w:val="28"/>
          <w:szCs w:val="28"/>
        </w:rPr>
        <w:t>пункта 2.1</w:t>
      </w:r>
      <w:r>
        <w:rPr>
          <w:sz w:val="28"/>
          <w:szCs w:val="28"/>
        </w:rPr>
        <w:t xml:space="preserve"> приложения к постановлению</w:t>
      </w:r>
      <w:r w:rsidR="00C10A76">
        <w:rPr>
          <w:sz w:val="28"/>
          <w:szCs w:val="28"/>
        </w:rPr>
        <w:t xml:space="preserve"> </w:t>
      </w:r>
      <w:r w:rsidR="00E22A1E" w:rsidRPr="00E22A1E">
        <w:rPr>
          <w:sz w:val="28"/>
          <w:szCs w:val="28"/>
        </w:rPr>
        <w:t>изложить в следующей редакции:</w:t>
      </w:r>
    </w:p>
    <w:p w:rsidR="00E22A1E" w:rsidRPr="00E22A1E" w:rsidRDefault="009C6197" w:rsidP="002179B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2A1E">
        <w:rPr>
          <w:sz w:val="28"/>
          <w:szCs w:val="28"/>
        </w:rPr>
        <w:t>3</w:t>
      </w:r>
      <w:r w:rsidR="00E22A1E" w:rsidRPr="00E22A1E">
        <w:rPr>
          <w:sz w:val="28"/>
          <w:szCs w:val="28"/>
        </w:rPr>
        <w:t>) 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- в размере кадастров</w:t>
      </w:r>
      <w:r>
        <w:rPr>
          <w:sz w:val="28"/>
          <w:szCs w:val="28"/>
        </w:rPr>
        <w:t>ой стоимости земельного участка</w:t>
      </w:r>
      <w:r w:rsidR="006E7EEB">
        <w:rPr>
          <w:sz w:val="28"/>
          <w:szCs w:val="28"/>
        </w:rPr>
        <w:t>»</w:t>
      </w:r>
      <w:r w:rsidR="00E22A1E" w:rsidRPr="00E22A1E">
        <w:rPr>
          <w:sz w:val="28"/>
          <w:szCs w:val="28"/>
        </w:rPr>
        <w:t>;</w:t>
      </w:r>
    </w:p>
    <w:p w:rsidR="009C6197" w:rsidRPr="00E22A1E" w:rsidRDefault="006C6DF2" w:rsidP="002179B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C6197">
        <w:rPr>
          <w:sz w:val="28"/>
          <w:szCs w:val="28"/>
        </w:rPr>
        <w:t>подпункт 5</w:t>
      </w:r>
      <w:r w:rsidR="009C6197" w:rsidRPr="00E22A1E">
        <w:rPr>
          <w:sz w:val="28"/>
          <w:szCs w:val="28"/>
        </w:rPr>
        <w:t xml:space="preserve"> </w:t>
      </w:r>
      <w:r w:rsidR="00C10A76">
        <w:rPr>
          <w:sz w:val="28"/>
          <w:szCs w:val="28"/>
        </w:rPr>
        <w:t xml:space="preserve">пункта 2.1 </w:t>
      </w:r>
      <w:r>
        <w:rPr>
          <w:sz w:val="28"/>
          <w:szCs w:val="28"/>
        </w:rPr>
        <w:t xml:space="preserve">приложения к постановлению </w:t>
      </w:r>
      <w:r w:rsidR="009C6197" w:rsidRPr="00E22A1E">
        <w:rPr>
          <w:sz w:val="28"/>
          <w:szCs w:val="28"/>
        </w:rPr>
        <w:t>признать утратившим силу;</w:t>
      </w:r>
    </w:p>
    <w:p w:rsidR="00E22A1E" w:rsidRPr="00E22A1E" w:rsidRDefault="006C6DF2" w:rsidP="002179B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C6197">
        <w:rPr>
          <w:sz w:val="28"/>
          <w:szCs w:val="28"/>
        </w:rPr>
        <w:t>в подпункте 7</w:t>
      </w:r>
      <w:r w:rsidR="00C10A76">
        <w:rPr>
          <w:sz w:val="28"/>
          <w:szCs w:val="28"/>
        </w:rPr>
        <w:t xml:space="preserve"> пункта 2.1</w:t>
      </w:r>
      <w:r w:rsidR="009C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9C6197">
        <w:rPr>
          <w:sz w:val="28"/>
          <w:szCs w:val="28"/>
        </w:rPr>
        <w:t>слова «дачного хозяйства»</w:t>
      </w:r>
      <w:r>
        <w:rPr>
          <w:sz w:val="28"/>
          <w:szCs w:val="28"/>
        </w:rPr>
        <w:t xml:space="preserve"> </w:t>
      </w:r>
      <w:r w:rsidR="00E22A1E" w:rsidRPr="00E22A1E">
        <w:rPr>
          <w:sz w:val="28"/>
          <w:szCs w:val="28"/>
        </w:rPr>
        <w:t xml:space="preserve"> исключить;</w:t>
      </w:r>
    </w:p>
    <w:p w:rsidR="006E7EEB" w:rsidRDefault="004718F7" w:rsidP="002179B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EEB">
        <w:rPr>
          <w:sz w:val="28"/>
          <w:szCs w:val="28"/>
        </w:rPr>
        <w:t>) в подпункте 8 пункта 2.1</w:t>
      </w:r>
      <w:r w:rsidR="006C6DF2">
        <w:rPr>
          <w:sz w:val="28"/>
          <w:szCs w:val="28"/>
        </w:rPr>
        <w:t xml:space="preserve"> приложения к постановлению</w:t>
      </w:r>
      <w:r w:rsidR="006E7EEB">
        <w:rPr>
          <w:sz w:val="28"/>
          <w:szCs w:val="28"/>
        </w:rPr>
        <w:t xml:space="preserve"> слова «надлежащего использования» заменить словами «</w:t>
      </w:r>
      <w:r w:rsidR="006E7EEB" w:rsidRPr="006E7EEB">
        <w:rPr>
          <w:sz w:val="28"/>
          <w:szCs w:val="28"/>
        </w:rPr>
        <w:t xml:space="preserve">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6E7EEB" w:rsidRPr="006E7EEB">
        <w:rPr>
          <w:sz w:val="28"/>
          <w:szCs w:val="28"/>
        </w:rPr>
        <w:t>неустраненных</w:t>
      </w:r>
      <w:proofErr w:type="spellEnd"/>
      <w:r w:rsidR="006E7EEB" w:rsidRPr="006E7EEB">
        <w:rPr>
          <w:sz w:val="28"/>
          <w:szCs w:val="28"/>
        </w:rPr>
        <w:t xml:space="preserve"> нарушениях законодательства Российс</w:t>
      </w:r>
      <w:r w:rsidR="006E7EEB">
        <w:rPr>
          <w:sz w:val="28"/>
          <w:szCs w:val="28"/>
        </w:rPr>
        <w:t>кой Федерации при использовании»;</w:t>
      </w:r>
    </w:p>
    <w:p w:rsidR="00E22A1E" w:rsidRDefault="004718F7" w:rsidP="002179B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6197">
        <w:rPr>
          <w:sz w:val="28"/>
          <w:szCs w:val="28"/>
        </w:rPr>
        <w:t>) в пункте 3.1</w:t>
      </w:r>
      <w:r w:rsidR="006C6DF2">
        <w:rPr>
          <w:sz w:val="28"/>
          <w:szCs w:val="28"/>
        </w:rPr>
        <w:t xml:space="preserve"> приложения к постановлению</w:t>
      </w:r>
      <w:r w:rsidR="009C6197">
        <w:rPr>
          <w:sz w:val="28"/>
          <w:szCs w:val="28"/>
        </w:rPr>
        <w:t xml:space="preserve"> слова «дачного хозяйства»</w:t>
      </w:r>
      <w:r w:rsidR="00E22A1E" w:rsidRPr="00E22A1E">
        <w:rPr>
          <w:sz w:val="28"/>
          <w:szCs w:val="28"/>
        </w:rPr>
        <w:t xml:space="preserve"> исключить.</w:t>
      </w:r>
    </w:p>
    <w:p w:rsidR="00A95A8C" w:rsidRDefault="004718F7" w:rsidP="007503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A8C">
        <w:rPr>
          <w:sz w:val="28"/>
          <w:szCs w:val="28"/>
        </w:rPr>
        <w:t>. </w:t>
      </w:r>
      <w:r w:rsidR="00750306">
        <w:rPr>
          <w:sz w:val="28"/>
          <w:szCs w:val="28"/>
        </w:rPr>
        <w:t>Опубликовать н</w:t>
      </w:r>
      <w:r w:rsidR="00A95A8C">
        <w:rPr>
          <w:sz w:val="28"/>
          <w:szCs w:val="28"/>
        </w:rPr>
        <w:t xml:space="preserve">астоящее постановление в </w:t>
      </w:r>
      <w:proofErr w:type="spellStart"/>
      <w:r w:rsidR="00A95A8C">
        <w:rPr>
          <w:sz w:val="28"/>
          <w:szCs w:val="28"/>
        </w:rPr>
        <w:t>Геленджикской</w:t>
      </w:r>
      <w:proofErr w:type="spellEnd"/>
      <w:r w:rsidR="00A95A8C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A95A8C" w:rsidRPr="00066D52">
        <w:rPr>
          <w:sz w:val="28"/>
          <w:szCs w:val="28"/>
        </w:rPr>
        <w:t xml:space="preserve">информационно-телекоммуникационной сети </w:t>
      </w:r>
      <w:r w:rsidR="00A95A8C">
        <w:rPr>
          <w:sz w:val="28"/>
          <w:szCs w:val="28"/>
        </w:rPr>
        <w:t>«Интернет».</w:t>
      </w:r>
    </w:p>
    <w:p w:rsidR="006E6433" w:rsidRPr="00C005C9" w:rsidRDefault="004718F7" w:rsidP="0075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5A8C" w:rsidRPr="00C005C9">
        <w:rPr>
          <w:sz w:val="28"/>
          <w:szCs w:val="28"/>
        </w:rPr>
        <w:t>. Постановление вступает в силу со дня</w:t>
      </w:r>
      <w:r w:rsidR="003047D5" w:rsidRPr="00C005C9">
        <w:rPr>
          <w:sz w:val="28"/>
          <w:szCs w:val="28"/>
        </w:rPr>
        <w:t xml:space="preserve"> его официального опубликования.</w:t>
      </w: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005C9" w:rsidRPr="00C005C9" w:rsidRDefault="00C005C9" w:rsidP="00C005C9"/>
    <w:p w:rsidR="00604A0E" w:rsidRDefault="00A95A8C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3218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6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C6197">
        <w:rPr>
          <w:rFonts w:ascii="Times New Roman" w:eastAsia="Times New Roman" w:hAnsi="Times New Roman" w:cs="Times New Roman"/>
          <w:sz w:val="28"/>
          <w:szCs w:val="28"/>
        </w:rPr>
        <w:t xml:space="preserve">  А.А. Богодистов</w:t>
      </w: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18F7" w:rsidRDefault="004718F7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3" w:rsidRPr="008236BF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B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9C6197" w:rsidRPr="009C6197" w:rsidRDefault="00E623D8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C6DF2">
        <w:rPr>
          <w:bCs/>
          <w:sz w:val="28"/>
          <w:szCs w:val="28"/>
        </w:rPr>
        <w:t>О внесении изменений</w:t>
      </w:r>
      <w:r w:rsidR="009C6197" w:rsidRPr="009C6197">
        <w:rPr>
          <w:bCs/>
          <w:sz w:val="28"/>
          <w:szCs w:val="28"/>
        </w:rPr>
        <w:t xml:space="preserve"> в постановление администрации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от 9 июля 2015 года №2171 «О Порядке определения цены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земельных участков, находящихся в собственности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муниципального образования город-курорт Геленджик,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при заключении договоров купли-продажи земельных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участков без проведения торгов на территории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муниципального образования город-курорт Геленджик» </w:t>
      </w:r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proofErr w:type="gramStart"/>
      <w:r w:rsidRPr="009C6197">
        <w:rPr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9C6197" w:rsidRPr="009C6197" w:rsidRDefault="009C6197" w:rsidP="009C6197">
      <w:pPr>
        <w:tabs>
          <w:tab w:val="left" w:pos="0"/>
        </w:tabs>
        <w:ind w:right="566"/>
        <w:jc w:val="center"/>
        <w:rPr>
          <w:bCs/>
          <w:sz w:val="28"/>
          <w:szCs w:val="28"/>
        </w:rPr>
      </w:pPr>
      <w:r w:rsidRPr="009C6197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1907FA" w:rsidRDefault="009C6197" w:rsidP="009C6197">
      <w:pPr>
        <w:tabs>
          <w:tab w:val="left" w:pos="0"/>
        </w:tabs>
        <w:ind w:right="566"/>
        <w:jc w:val="center"/>
        <w:rPr>
          <w:sz w:val="28"/>
          <w:szCs w:val="28"/>
        </w:rPr>
      </w:pPr>
      <w:r w:rsidRPr="009C6197">
        <w:rPr>
          <w:bCs/>
          <w:sz w:val="28"/>
          <w:szCs w:val="28"/>
        </w:rPr>
        <w:t>от 30 августа 2016 года №2817)</w:t>
      </w:r>
      <w:r>
        <w:rPr>
          <w:bCs/>
          <w:sz w:val="28"/>
          <w:szCs w:val="28"/>
        </w:rPr>
        <w:t>»</w:t>
      </w:r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О.В.</w:t>
      </w:r>
      <w:r w:rsidR="001907FA">
        <w:rPr>
          <w:sz w:val="28"/>
          <w:szCs w:val="28"/>
        </w:rPr>
        <w:t xml:space="preserve"> </w:t>
      </w:r>
      <w:r w:rsidR="0048655B">
        <w:rPr>
          <w:sz w:val="28"/>
          <w:szCs w:val="28"/>
        </w:rPr>
        <w:t>Китай-Гора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6993" w:rsidRDefault="009C6197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6993">
        <w:rPr>
          <w:sz w:val="28"/>
          <w:szCs w:val="28"/>
        </w:rPr>
        <w:t>ачальник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</w:t>
      </w:r>
      <w:r w:rsidR="001109E0">
        <w:rPr>
          <w:sz w:val="28"/>
          <w:szCs w:val="28"/>
        </w:rPr>
        <w:t>енджик</w:t>
      </w:r>
      <w:r w:rsidR="001109E0">
        <w:rPr>
          <w:sz w:val="28"/>
          <w:szCs w:val="28"/>
        </w:rPr>
        <w:tab/>
      </w:r>
      <w:r w:rsidR="001109E0">
        <w:rPr>
          <w:sz w:val="28"/>
          <w:szCs w:val="28"/>
        </w:rPr>
        <w:tab/>
      </w:r>
      <w:r w:rsidR="001109E0">
        <w:rPr>
          <w:sz w:val="28"/>
          <w:szCs w:val="28"/>
        </w:rPr>
        <w:tab/>
        <w:t xml:space="preserve">                    И.В. </w:t>
      </w:r>
      <w:proofErr w:type="spellStart"/>
      <w:r w:rsidR="001109E0">
        <w:rPr>
          <w:sz w:val="28"/>
          <w:szCs w:val="28"/>
        </w:rPr>
        <w:t>Гребеник</w:t>
      </w:r>
      <w:proofErr w:type="spellEnd"/>
    </w:p>
    <w:p w:rsidR="006C6DF2" w:rsidRDefault="006C6DF2" w:rsidP="00DB6993">
      <w:pPr>
        <w:ind w:right="-1"/>
        <w:jc w:val="both"/>
        <w:rPr>
          <w:sz w:val="28"/>
          <w:szCs w:val="28"/>
        </w:rPr>
      </w:pPr>
    </w:p>
    <w:p w:rsidR="006C6DF2" w:rsidRDefault="006C6DF2" w:rsidP="006C6D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C6DF2" w:rsidRDefault="006C6DF2" w:rsidP="006C6D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C6DF2" w:rsidRDefault="006C6DF2" w:rsidP="006C6D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6C6DF2" w:rsidRDefault="006C6DF2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</w:t>
      </w:r>
      <w:r w:rsidR="009C6197">
        <w:rPr>
          <w:sz w:val="28"/>
          <w:szCs w:val="28"/>
        </w:rPr>
        <w:t xml:space="preserve">  Ю.Г. </w:t>
      </w:r>
      <w:proofErr w:type="spellStart"/>
      <w:r w:rsidR="009C6197">
        <w:rPr>
          <w:sz w:val="28"/>
          <w:szCs w:val="28"/>
        </w:rPr>
        <w:t>Кациди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2EF8" w:rsidRDefault="001907FA" w:rsidP="00E623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B6993">
        <w:rPr>
          <w:sz w:val="28"/>
          <w:szCs w:val="28"/>
        </w:rPr>
        <w:t xml:space="preserve"> </w:t>
      </w:r>
      <w:r w:rsidR="009C6197">
        <w:rPr>
          <w:sz w:val="28"/>
          <w:szCs w:val="28"/>
        </w:rPr>
        <w:t xml:space="preserve">         Д.В. Полуянов</w:t>
      </w:r>
    </w:p>
    <w:sectPr w:rsidR="008C2EF8" w:rsidSect="00110834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EA" w:rsidRDefault="007248EA">
      <w:r>
        <w:separator/>
      </w:r>
    </w:p>
  </w:endnote>
  <w:endnote w:type="continuationSeparator" w:id="0">
    <w:p w:rsidR="007248EA" w:rsidRDefault="0072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EA" w:rsidRDefault="007248EA">
      <w:r>
        <w:separator/>
      </w:r>
    </w:p>
  </w:footnote>
  <w:footnote w:type="continuationSeparator" w:id="0">
    <w:p w:rsidR="007248EA" w:rsidRDefault="0072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7DDA">
      <w:rPr>
        <w:noProof/>
      </w:rPr>
      <w:t>2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B55"/>
    <w:rsid w:val="00021BDC"/>
    <w:rsid w:val="00032040"/>
    <w:rsid w:val="000526E4"/>
    <w:rsid w:val="000527C0"/>
    <w:rsid w:val="00066D52"/>
    <w:rsid w:val="0007315D"/>
    <w:rsid w:val="00075EB5"/>
    <w:rsid w:val="00081708"/>
    <w:rsid w:val="000C5153"/>
    <w:rsid w:val="000D714F"/>
    <w:rsid w:val="000F5BB4"/>
    <w:rsid w:val="000F790E"/>
    <w:rsid w:val="0011005E"/>
    <w:rsid w:val="001107E1"/>
    <w:rsid w:val="00110834"/>
    <w:rsid w:val="001109E0"/>
    <w:rsid w:val="0012354F"/>
    <w:rsid w:val="00131038"/>
    <w:rsid w:val="00135BC8"/>
    <w:rsid w:val="0013679B"/>
    <w:rsid w:val="001506DD"/>
    <w:rsid w:val="00154889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6139"/>
    <w:rsid w:val="00216A0B"/>
    <w:rsid w:val="002179B3"/>
    <w:rsid w:val="00236E6F"/>
    <w:rsid w:val="00281735"/>
    <w:rsid w:val="00285794"/>
    <w:rsid w:val="00297664"/>
    <w:rsid w:val="002D3F3A"/>
    <w:rsid w:val="002F2D73"/>
    <w:rsid w:val="003047D5"/>
    <w:rsid w:val="003116C0"/>
    <w:rsid w:val="003204BB"/>
    <w:rsid w:val="00321851"/>
    <w:rsid w:val="00322792"/>
    <w:rsid w:val="00323821"/>
    <w:rsid w:val="00325ED5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93AC1"/>
    <w:rsid w:val="003950B3"/>
    <w:rsid w:val="003B456F"/>
    <w:rsid w:val="003E2F92"/>
    <w:rsid w:val="003F30FD"/>
    <w:rsid w:val="003F522E"/>
    <w:rsid w:val="00421861"/>
    <w:rsid w:val="00427D4C"/>
    <w:rsid w:val="00433A18"/>
    <w:rsid w:val="00437082"/>
    <w:rsid w:val="004447C4"/>
    <w:rsid w:val="004557AE"/>
    <w:rsid w:val="00464EE3"/>
    <w:rsid w:val="004718F7"/>
    <w:rsid w:val="0048655B"/>
    <w:rsid w:val="004A7C38"/>
    <w:rsid w:val="004B6794"/>
    <w:rsid w:val="004D1859"/>
    <w:rsid w:val="005179F9"/>
    <w:rsid w:val="005209C6"/>
    <w:rsid w:val="00523DE2"/>
    <w:rsid w:val="00524269"/>
    <w:rsid w:val="00534CD7"/>
    <w:rsid w:val="00540399"/>
    <w:rsid w:val="00540BDD"/>
    <w:rsid w:val="00562342"/>
    <w:rsid w:val="0057673C"/>
    <w:rsid w:val="0058526D"/>
    <w:rsid w:val="00597F54"/>
    <w:rsid w:val="005A6B91"/>
    <w:rsid w:val="005B0E32"/>
    <w:rsid w:val="005B6518"/>
    <w:rsid w:val="005E2D20"/>
    <w:rsid w:val="005E3DD2"/>
    <w:rsid w:val="00604A0E"/>
    <w:rsid w:val="006050C1"/>
    <w:rsid w:val="00606444"/>
    <w:rsid w:val="00610CD2"/>
    <w:rsid w:val="00611317"/>
    <w:rsid w:val="00613B33"/>
    <w:rsid w:val="00617296"/>
    <w:rsid w:val="00625F62"/>
    <w:rsid w:val="006316DF"/>
    <w:rsid w:val="00634F0A"/>
    <w:rsid w:val="0063561A"/>
    <w:rsid w:val="006427D9"/>
    <w:rsid w:val="00646A9C"/>
    <w:rsid w:val="00647F24"/>
    <w:rsid w:val="00650064"/>
    <w:rsid w:val="00670128"/>
    <w:rsid w:val="00681A84"/>
    <w:rsid w:val="00692C42"/>
    <w:rsid w:val="0069576B"/>
    <w:rsid w:val="006C6DF2"/>
    <w:rsid w:val="006D607E"/>
    <w:rsid w:val="006D64D5"/>
    <w:rsid w:val="006D7F16"/>
    <w:rsid w:val="006E6433"/>
    <w:rsid w:val="006E7EEB"/>
    <w:rsid w:val="006F201E"/>
    <w:rsid w:val="007008F3"/>
    <w:rsid w:val="007058F4"/>
    <w:rsid w:val="00715027"/>
    <w:rsid w:val="00716DDA"/>
    <w:rsid w:val="00722E12"/>
    <w:rsid w:val="007248EA"/>
    <w:rsid w:val="00750306"/>
    <w:rsid w:val="00757648"/>
    <w:rsid w:val="00757B3B"/>
    <w:rsid w:val="007622D9"/>
    <w:rsid w:val="00763BC1"/>
    <w:rsid w:val="00763DAF"/>
    <w:rsid w:val="00777E17"/>
    <w:rsid w:val="007A54A5"/>
    <w:rsid w:val="007A736E"/>
    <w:rsid w:val="007C7D67"/>
    <w:rsid w:val="007E4688"/>
    <w:rsid w:val="00810420"/>
    <w:rsid w:val="00814C30"/>
    <w:rsid w:val="008236BF"/>
    <w:rsid w:val="0083565F"/>
    <w:rsid w:val="00845BF6"/>
    <w:rsid w:val="0085760F"/>
    <w:rsid w:val="00870585"/>
    <w:rsid w:val="00881242"/>
    <w:rsid w:val="00887DDA"/>
    <w:rsid w:val="008B095F"/>
    <w:rsid w:val="008B2751"/>
    <w:rsid w:val="008B4833"/>
    <w:rsid w:val="008C2EF8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A4989"/>
    <w:rsid w:val="009B60E9"/>
    <w:rsid w:val="009B688A"/>
    <w:rsid w:val="009C1219"/>
    <w:rsid w:val="009C221A"/>
    <w:rsid w:val="009C6197"/>
    <w:rsid w:val="009D7C3A"/>
    <w:rsid w:val="009F42E6"/>
    <w:rsid w:val="00A03D6E"/>
    <w:rsid w:val="00A15BD8"/>
    <w:rsid w:val="00A420B1"/>
    <w:rsid w:val="00A56DDB"/>
    <w:rsid w:val="00A64DBE"/>
    <w:rsid w:val="00A70392"/>
    <w:rsid w:val="00A73C06"/>
    <w:rsid w:val="00A77B3E"/>
    <w:rsid w:val="00A866C7"/>
    <w:rsid w:val="00A95A8C"/>
    <w:rsid w:val="00AA0513"/>
    <w:rsid w:val="00AB3678"/>
    <w:rsid w:val="00AB3A39"/>
    <w:rsid w:val="00AD06E9"/>
    <w:rsid w:val="00B10766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005C9"/>
    <w:rsid w:val="00C10A76"/>
    <w:rsid w:val="00C17463"/>
    <w:rsid w:val="00C17E27"/>
    <w:rsid w:val="00C36083"/>
    <w:rsid w:val="00C37391"/>
    <w:rsid w:val="00C37B9E"/>
    <w:rsid w:val="00C4342B"/>
    <w:rsid w:val="00C44BE9"/>
    <w:rsid w:val="00C53C10"/>
    <w:rsid w:val="00C932EA"/>
    <w:rsid w:val="00C93A58"/>
    <w:rsid w:val="00CD5E1F"/>
    <w:rsid w:val="00CE3487"/>
    <w:rsid w:val="00CF3A56"/>
    <w:rsid w:val="00CF6AC3"/>
    <w:rsid w:val="00D03E4F"/>
    <w:rsid w:val="00D10F94"/>
    <w:rsid w:val="00D44469"/>
    <w:rsid w:val="00D529E3"/>
    <w:rsid w:val="00D9419C"/>
    <w:rsid w:val="00DA1F10"/>
    <w:rsid w:val="00DA1FF4"/>
    <w:rsid w:val="00DA22DB"/>
    <w:rsid w:val="00DB05AC"/>
    <w:rsid w:val="00DB6993"/>
    <w:rsid w:val="00DD62DC"/>
    <w:rsid w:val="00DD73F7"/>
    <w:rsid w:val="00DD74A1"/>
    <w:rsid w:val="00DF50D2"/>
    <w:rsid w:val="00DF580F"/>
    <w:rsid w:val="00DF7ABD"/>
    <w:rsid w:val="00E05071"/>
    <w:rsid w:val="00E0719E"/>
    <w:rsid w:val="00E176CA"/>
    <w:rsid w:val="00E22A1E"/>
    <w:rsid w:val="00E358E8"/>
    <w:rsid w:val="00E41362"/>
    <w:rsid w:val="00E4722A"/>
    <w:rsid w:val="00E57271"/>
    <w:rsid w:val="00E61616"/>
    <w:rsid w:val="00E62014"/>
    <w:rsid w:val="00E623D8"/>
    <w:rsid w:val="00E64C18"/>
    <w:rsid w:val="00E65F32"/>
    <w:rsid w:val="00E81E9E"/>
    <w:rsid w:val="00E87800"/>
    <w:rsid w:val="00EF53D5"/>
    <w:rsid w:val="00F01A53"/>
    <w:rsid w:val="00F06B1E"/>
    <w:rsid w:val="00F103D3"/>
    <w:rsid w:val="00F10DAB"/>
    <w:rsid w:val="00F21AA6"/>
    <w:rsid w:val="00F46B84"/>
    <w:rsid w:val="00F602FA"/>
    <w:rsid w:val="00F70C3C"/>
    <w:rsid w:val="00F81904"/>
    <w:rsid w:val="00F8419C"/>
    <w:rsid w:val="00F8428E"/>
    <w:rsid w:val="00F87749"/>
    <w:rsid w:val="00FA4DF4"/>
    <w:rsid w:val="00FB5C9A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5A7721E342D26F3EDF9C27A38B62B0009DEBC4859872D5C3E4619BB053338432CC18822521979CF67EE6CDD2R9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B1DC-13E0-40BE-A1BC-C7CAD1DF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2019-05-14T14:24:00Z</cp:lastPrinted>
  <dcterms:created xsi:type="dcterms:W3CDTF">2019-04-25T12:56:00Z</dcterms:created>
  <dcterms:modified xsi:type="dcterms:W3CDTF">2019-05-14T14:24:00Z</dcterms:modified>
</cp:coreProperties>
</file>