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77777777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29773A61" w:rsidR="009907E0" w:rsidRPr="0039646E" w:rsidRDefault="001E2A50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 окт</w:t>
      </w:r>
      <w:r w:rsidR="004177CE">
        <w:rPr>
          <w:sz w:val="28"/>
          <w:szCs w:val="28"/>
        </w:rPr>
        <w:t>ября</w:t>
      </w:r>
      <w:r w:rsidR="009907E0" w:rsidRPr="00C93C6B"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     </w:t>
      </w:r>
      <w:r w:rsidR="006632D1"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 w:rsidR="009907E0" w:rsidRPr="008A2A02"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 xml:space="preserve">    </w:t>
      </w:r>
      <w:r w:rsidR="009907E0" w:rsidRPr="008A2A02">
        <w:rPr>
          <w:color w:val="FF0000"/>
          <w:sz w:val="28"/>
          <w:szCs w:val="28"/>
        </w:rPr>
        <w:t xml:space="preserve">              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3547EEAB" w14:textId="5FDEC681" w:rsidR="001E2A50" w:rsidRPr="001E2A50" w:rsidRDefault="009907E0" w:rsidP="001E2A50">
      <w:pPr>
        <w:pStyle w:val="a3"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1E2A50">
        <w:rPr>
          <w:sz w:val="28"/>
          <w:szCs w:val="28"/>
        </w:rPr>
        <w:t>гр-</w:t>
      </w:r>
      <w:r w:rsidR="0051498D">
        <w:rPr>
          <w:sz w:val="28"/>
          <w:szCs w:val="28"/>
        </w:rPr>
        <w:t>на</w:t>
      </w:r>
      <w:r w:rsidR="001E2A50">
        <w:rPr>
          <w:sz w:val="28"/>
          <w:szCs w:val="28"/>
        </w:rPr>
        <w:t xml:space="preserve"> Синянско</w:t>
      </w:r>
      <w:r w:rsidR="0051498D">
        <w:rPr>
          <w:sz w:val="28"/>
          <w:szCs w:val="28"/>
        </w:rPr>
        <w:t>му</w:t>
      </w:r>
      <w:r w:rsidR="001E2A50">
        <w:rPr>
          <w:sz w:val="28"/>
          <w:szCs w:val="28"/>
        </w:rPr>
        <w:t xml:space="preserve"> Павл</w:t>
      </w:r>
      <w:r w:rsidR="0051498D">
        <w:rPr>
          <w:sz w:val="28"/>
          <w:szCs w:val="28"/>
        </w:rPr>
        <w:t>у</w:t>
      </w:r>
      <w:r w:rsidR="001E2A50">
        <w:rPr>
          <w:sz w:val="28"/>
          <w:szCs w:val="28"/>
        </w:rPr>
        <w:t xml:space="preserve"> Анатольевичу </w:t>
      </w:r>
      <w:r w:rsidR="001E2A50" w:rsidRPr="003E5BB4">
        <w:rPr>
          <w:sz w:val="28"/>
          <w:szCs w:val="28"/>
        </w:rPr>
        <w:t>разрешени</w:t>
      </w:r>
      <w:r w:rsidR="0051498D">
        <w:rPr>
          <w:sz w:val="28"/>
          <w:szCs w:val="28"/>
        </w:rPr>
        <w:t xml:space="preserve">я </w:t>
      </w:r>
      <w:r w:rsidR="001E2A50" w:rsidRPr="003E5BB4">
        <w:rPr>
          <w:sz w:val="28"/>
          <w:szCs w:val="28"/>
        </w:rPr>
        <w:t>на отклонение от предельных параметров разрешенно</w:t>
      </w:r>
      <w:r w:rsidR="001E2A50">
        <w:rPr>
          <w:sz w:val="28"/>
          <w:szCs w:val="28"/>
        </w:rPr>
        <w:t>го строительства</w:t>
      </w:r>
      <w:r w:rsidR="001E2A50" w:rsidRPr="003E5BB4">
        <w:rPr>
          <w:sz w:val="28"/>
          <w:szCs w:val="28"/>
        </w:rPr>
        <w:t xml:space="preserve"> объекта капитального строительства</w:t>
      </w:r>
      <w:r w:rsidR="001E2A50">
        <w:rPr>
          <w:sz w:val="28"/>
          <w:szCs w:val="28"/>
        </w:rPr>
        <w:t xml:space="preserve"> на зе</w:t>
      </w:r>
      <w:r w:rsidR="00397F62">
        <w:rPr>
          <w:sz w:val="28"/>
          <w:szCs w:val="28"/>
        </w:rPr>
        <w:t>мельном участке, принадлежащем ему</w:t>
      </w:r>
      <w:r w:rsidR="001E2A50">
        <w:rPr>
          <w:sz w:val="28"/>
          <w:szCs w:val="28"/>
        </w:rPr>
        <w:t xml:space="preserve"> на праве </w:t>
      </w:r>
      <w:r w:rsidR="003100B7">
        <w:rPr>
          <w:sz w:val="28"/>
          <w:szCs w:val="28"/>
        </w:rPr>
        <w:t xml:space="preserve">общей долевой </w:t>
      </w:r>
      <w:r w:rsidR="001E2A50">
        <w:rPr>
          <w:sz w:val="28"/>
          <w:szCs w:val="28"/>
        </w:rPr>
        <w:t xml:space="preserve">собственности, площадью 275 кв.м, </w:t>
      </w:r>
      <w:r w:rsidR="001E2A50" w:rsidRPr="00BD4F44">
        <w:rPr>
          <w:sz w:val="28"/>
          <w:szCs w:val="28"/>
        </w:rPr>
        <w:t>имеюще</w:t>
      </w:r>
      <w:r w:rsidR="001E2A50">
        <w:rPr>
          <w:sz w:val="28"/>
          <w:szCs w:val="28"/>
        </w:rPr>
        <w:t>м</w:t>
      </w:r>
      <w:r w:rsidR="001E2A50" w:rsidRPr="00BD4F44">
        <w:rPr>
          <w:sz w:val="28"/>
          <w:szCs w:val="28"/>
        </w:rPr>
        <w:t xml:space="preserve"> кадастровый номер </w:t>
      </w:r>
      <w:r w:rsidR="001E2A50">
        <w:rPr>
          <w:sz w:val="28"/>
          <w:szCs w:val="28"/>
        </w:rPr>
        <w:t>23:40:0412024:11</w:t>
      </w:r>
      <w:r w:rsidR="001E2A50" w:rsidRPr="00BD4F44">
        <w:rPr>
          <w:sz w:val="28"/>
          <w:szCs w:val="28"/>
        </w:rPr>
        <w:t>, расположенно</w:t>
      </w:r>
      <w:r w:rsidR="001E2A50">
        <w:rPr>
          <w:sz w:val="28"/>
          <w:szCs w:val="28"/>
        </w:rPr>
        <w:t>м</w:t>
      </w:r>
      <w:r w:rsidR="001E2A50" w:rsidRPr="00BD4F44">
        <w:rPr>
          <w:sz w:val="28"/>
          <w:szCs w:val="28"/>
        </w:rPr>
        <w:t xml:space="preserve"> по</w:t>
      </w:r>
      <w:r w:rsidR="001E2A50">
        <w:rPr>
          <w:sz w:val="28"/>
          <w:szCs w:val="28"/>
        </w:rPr>
        <w:t xml:space="preserve"> </w:t>
      </w:r>
      <w:r w:rsidR="001E2A50" w:rsidRPr="00BD4F44">
        <w:rPr>
          <w:sz w:val="28"/>
          <w:szCs w:val="28"/>
        </w:rPr>
        <w:t>адресу:</w:t>
      </w:r>
      <w:r w:rsidR="001E2A50">
        <w:rPr>
          <w:sz w:val="28"/>
          <w:szCs w:val="28"/>
        </w:rPr>
        <w:t xml:space="preserve"> </w:t>
      </w:r>
      <w:r w:rsidR="001E2A50" w:rsidRPr="00BD4F44">
        <w:rPr>
          <w:sz w:val="28"/>
          <w:szCs w:val="28"/>
        </w:rPr>
        <w:t>г.</w:t>
      </w:r>
      <w:r w:rsidR="001E2A50">
        <w:rPr>
          <w:sz w:val="28"/>
          <w:szCs w:val="28"/>
        </w:rPr>
        <w:t xml:space="preserve"> </w:t>
      </w:r>
      <w:r w:rsidR="001E2A50" w:rsidRPr="00BD4F44">
        <w:rPr>
          <w:sz w:val="28"/>
          <w:szCs w:val="28"/>
        </w:rPr>
        <w:t>Геленджик</w:t>
      </w:r>
      <w:r w:rsidR="001E2A50">
        <w:rPr>
          <w:sz w:val="28"/>
          <w:szCs w:val="28"/>
        </w:rPr>
        <w:t xml:space="preserve">, </w:t>
      </w:r>
      <w:r w:rsidR="0051498D">
        <w:rPr>
          <w:sz w:val="28"/>
          <w:szCs w:val="28"/>
        </w:rPr>
        <w:t xml:space="preserve">                                </w:t>
      </w:r>
      <w:r w:rsidR="001E2A50">
        <w:rPr>
          <w:sz w:val="28"/>
          <w:szCs w:val="28"/>
        </w:rPr>
        <w:t>ул. Островского, 86 – переулок Восточный, 32, в зоне застройки индивидуальными жилыми домами (Ж1.2)</w:t>
      </w:r>
      <w:r w:rsidR="001E2A50" w:rsidRPr="00F875B2">
        <w:rPr>
          <w:sz w:val="28"/>
          <w:szCs w:val="28"/>
        </w:rPr>
        <w:t>,</w:t>
      </w:r>
      <w:r w:rsidR="001E2A50" w:rsidRPr="00227EC7">
        <w:rPr>
          <w:sz w:val="28"/>
          <w:szCs w:val="28"/>
        </w:rPr>
        <w:t xml:space="preserve"> в части</w:t>
      </w:r>
      <w:r w:rsidR="001E2A50" w:rsidRPr="00BE5CAE">
        <w:rPr>
          <w:sz w:val="28"/>
          <w:szCs w:val="28"/>
        </w:rPr>
        <w:t xml:space="preserve"> минимальных отступов</w:t>
      </w:r>
      <w:r w:rsidR="001E2A50" w:rsidRPr="00B9121E">
        <w:rPr>
          <w:sz w:val="28"/>
          <w:szCs w:val="28"/>
        </w:rPr>
        <w:t xml:space="preserve"> от границ земельного участка</w:t>
      </w:r>
      <w:r w:rsidR="001E2A50">
        <w:rPr>
          <w:sz w:val="28"/>
          <w:szCs w:val="28"/>
        </w:rPr>
        <w:t>.</w:t>
      </w:r>
    </w:p>
    <w:p w14:paraId="5FC37C15" w14:textId="5C3822D2" w:rsidR="009907E0" w:rsidRPr="00E431AF" w:rsidRDefault="009907E0" w:rsidP="009907E0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4177CE">
        <w:rPr>
          <w:sz w:val="28"/>
          <w:szCs w:val="28"/>
        </w:rPr>
        <w:t>2</w:t>
      </w:r>
      <w:r w:rsidR="001E2A50">
        <w:rPr>
          <w:sz w:val="28"/>
          <w:szCs w:val="28"/>
        </w:rPr>
        <w:t>3</w:t>
      </w:r>
      <w:r w:rsidR="004177CE">
        <w:rPr>
          <w:sz w:val="28"/>
          <w:szCs w:val="28"/>
        </w:rPr>
        <w:t xml:space="preserve"> сентября</w:t>
      </w:r>
      <w:r w:rsidR="006632D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25D178FD" w:rsidR="009907E0" w:rsidRDefault="009907E0" w:rsidP="009907E0">
      <w:pPr>
        <w:ind w:firstLine="900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1E2A50">
        <w:rPr>
          <w:sz w:val="28"/>
          <w:szCs w:val="28"/>
        </w:rPr>
        <w:t>.</w:t>
      </w:r>
    </w:p>
    <w:p w14:paraId="565DD170" w14:textId="77777777" w:rsidR="009907E0" w:rsidRPr="00850082" w:rsidRDefault="009907E0" w:rsidP="009907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792C2EBD" w:rsidR="009907E0" w:rsidRPr="00850082" w:rsidRDefault="009907E0" w:rsidP="009907E0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4177CE">
        <w:rPr>
          <w:sz w:val="28"/>
          <w:szCs w:val="28"/>
        </w:rPr>
        <w:t xml:space="preserve">                              2</w:t>
      </w:r>
      <w:r w:rsidR="00C2234D">
        <w:rPr>
          <w:sz w:val="28"/>
          <w:szCs w:val="28"/>
        </w:rPr>
        <w:t>3</w:t>
      </w:r>
      <w:r w:rsidR="004177CE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E8AACD5" w14:textId="20FC152A" w:rsidR="009907E0" w:rsidRDefault="009907E0" w:rsidP="009907E0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</w:t>
      </w:r>
      <w:r w:rsidR="00C2234D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правообладате</w:t>
      </w:r>
      <w:r w:rsidR="00C2234D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>
        <w:rPr>
          <w:sz w:val="28"/>
          <w:szCs w:val="28"/>
        </w:rPr>
        <w:t xml:space="preserve"> гр-ка</w:t>
      </w:r>
      <w:r w:rsidR="00C2234D">
        <w:rPr>
          <w:sz w:val="28"/>
          <w:szCs w:val="28"/>
        </w:rPr>
        <w:t xml:space="preserve"> Соколова А.П</w:t>
      </w:r>
      <w:r>
        <w:rPr>
          <w:sz w:val="28"/>
          <w:szCs w:val="28"/>
        </w:rPr>
        <w:t xml:space="preserve">., </w:t>
      </w:r>
      <w:r w:rsidRPr="009907E0">
        <w:rPr>
          <w:sz w:val="28"/>
          <w:szCs w:val="28"/>
        </w:rPr>
        <w:t>смежные землепользователи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14:paraId="09154CE9" w14:textId="77777777" w:rsidR="009907E0" w:rsidRDefault="009907E0" w:rsidP="009907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1343ED8" w14:textId="77777777" w:rsidR="009907E0" w:rsidRPr="00AD0DF4" w:rsidRDefault="009907E0" w:rsidP="009907E0">
      <w:pPr>
        <w:jc w:val="both"/>
        <w:rPr>
          <w:sz w:val="16"/>
          <w:szCs w:val="16"/>
        </w:rPr>
      </w:pPr>
    </w:p>
    <w:p w14:paraId="1C5BA0CA" w14:textId="77777777" w:rsidR="009907E0" w:rsidRDefault="009907E0" w:rsidP="009907E0">
      <w:pPr>
        <w:ind w:firstLine="900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9907E0">
      <w:pPr>
        <w:ind w:firstLine="851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AD0DF4" w:rsidRDefault="009907E0" w:rsidP="009907E0">
      <w:pPr>
        <w:jc w:val="both"/>
        <w:rPr>
          <w:sz w:val="16"/>
          <w:szCs w:val="16"/>
        </w:rPr>
      </w:pPr>
    </w:p>
    <w:p w14:paraId="2F563435" w14:textId="1AB589A9" w:rsidR="00C2234D" w:rsidRPr="00D86661" w:rsidRDefault="009907E0" w:rsidP="00C2234D">
      <w:pPr>
        <w:pStyle w:val="a3"/>
        <w:ind w:firstLine="720"/>
        <w:rPr>
          <w:color w:val="FF0000"/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C2234D">
        <w:rPr>
          <w:sz w:val="28"/>
          <w:szCs w:val="28"/>
        </w:rPr>
        <w:t>гр-</w:t>
      </w:r>
      <w:r w:rsidR="0051498D">
        <w:rPr>
          <w:sz w:val="28"/>
          <w:szCs w:val="28"/>
        </w:rPr>
        <w:t>ну</w:t>
      </w:r>
      <w:r w:rsidR="00C2234D">
        <w:rPr>
          <w:sz w:val="28"/>
          <w:szCs w:val="28"/>
        </w:rPr>
        <w:t xml:space="preserve"> Синянскому Павлу Анатольевичу </w:t>
      </w:r>
      <w:r w:rsidR="00C2234D" w:rsidRPr="003E5BB4">
        <w:rPr>
          <w:sz w:val="28"/>
          <w:szCs w:val="28"/>
        </w:rPr>
        <w:lastRenderedPageBreak/>
        <w:t>разрешени</w:t>
      </w:r>
      <w:r w:rsidR="0051498D">
        <w:rPr>
          <w:sz w:val="28"/>
          <w:szCs w:val="28"/>
        </w:rPr>
        <w:t>я</w:t>
      </w:r>
      <w:r w:rsidR="00C2234D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C2234D">
        <w:rPr>
          <w:sz w:val="28"/>
          <w:szCs w:val="28"/>
        </w:rPr>
        <w:t>го строительства</w:t>
      </w:r>
      <w:r w:rsidR="00C2234D" w:rsidRPr="003E5BB4">
        <w:rPr>
          <w:sz w:val="28"/>
          <w:szCs w:val="28"/>
        </w:rPr>
        <w:t xml:space="preserve"> объекта капитального строительства</w:t>
      </w:r>
      <w:r w:rsidR="00C2234D">
        <w:rPr>
          <w:sz w:val="28"/>
          <w:szCs w:val="28"/>
        </w:rPr>
        <w:t xml:space="preserve"> на земельном участке, принадлежащем </w:t>
      </w:r>
      <w:r w:rsidR="00397F62">
        <w:rPr>
          <w:sz w:val="28"/>
          <w:szCs w:val="28"/>
        </w:rPr>
        <w:t xml:space="preserve">ему </w:t>
      </w:r>
      <w:r w:rsidR="00C2234D">
        <w:rPr>
          <w:sz w:val="28"/>
          <w:szCs w:val="28"/>
        </w:rPr>
        <w:t xml:space="preserve">на праве </w:t>
      </w:r>
      <w:r w:rsidR="003100B7">
        <w:rPr>
          <w:sz w:val="28"/>
          <w:szCs w:val="28"/>
        </w:rPr>
        <w:t xml:space="preserve">общей долевой </w:t>
      </w:r>
      <w:r w:rsidR="00C2234D">
        <w:rPr>
          <w:sz w:val="28"/>
          <w:szCs w:val="28"/>
        </w:rPr>
        <w:t>собственности, площадью</w:t>
      </w:r>
      <w:r w:rsidR="003100B7">
        <w:rPr>
          <w:sz w:val="28"/>
          <w:szCs w:val="28"/>
        </w:rPr>
        <w:t xml:space="preserve">                 </w:t>
      </w:r>
      <w:r w:rsidR="00C2234D">
        <w:rPr>
          <w:sz w:val="28"/>
          <w:szCs w:val="28"/>
        </w:rPr>
        <w:t xml:space="preserve"> 275 кв.м, </w:t>
      </w:r>
      <w:r w:rsidR="00C2234D" w:rsidRPr="00BD4F44">
        <w:rPr>
          <w:sz w:val="28"/>
          <w:szCs w:val="28"/>
        </w:rPr>
        <w:t>имеюще</w:t>
      </w:r>
      <w:r w:rsidR="00C2234D">
        <w:rPr>
          <w:sz w:val="28"/>
          <w:szCs w:val="28"/>
        </w:rPr>
        <w:t>м</w:t>
      </w:r>
      <w:r w:rsidR="00C2234D" w:rsidRPr="00BD4F44">
        <w:rPr>
          <w:sz w:val="28"/>
          <w:szCs w:val="28"/>
        </w:rPr>
        <w:t xml:space="preserve"> кадастровый номер </w:t>
      </w:r>
      <w:r w:rsidR="00C2234D">
        <w:rPr>
          <w:sz w:val="28"/>
          <w:szCs w:val="28"/>
        </w:rPr>
        <w:t>23:40:0412024:11</w:t>
      </w:r>
      <w:r w:rsidR="00C2234D" w:rsidRPr="00BD4F44">
        <w:rPr>
          <w:sz w:val="28"/>
          <w:szCs w:val="28"/>
        </w:rPr>
        <w:t>, р</w:t>
      </w:r>
      <w:bookmarkStart w:id="0" w:name="_GoBack"/>
      <w:bookmarkEnd w:id="0"/>
      <w:r w:rsidR="00C2234D" w:rsidRPr="00BD4F44">
        <w:rPr>
          <w:sz w:val="28"/>
          <w:szCs w:val="28"/>
        </w:rPr>
        <w:t>асположенно</w:t>
      </w:r>
      <w:r w:rsidR="00C2234D">
        <w:rPr>
          <w:sz w:val="28"/>
          <w:szCs w:val="28"/>
        </w:rPr>
        <w:t>м</w:t>
      </w:r>
      <w:r w:rsidR="00C2234D" w:rsidRPr="00BD4F44">
        <w:rPr>
          <w:sz w:val="28"/>
          <w:szCs w:val="28"/>
        </w:rPr>
        <w:t xml:space="preserve"> по</w:t>
      </w:r>
      <w:r w:rsidR="00C2234D">
        <w:rPr>
          <w:sz w:val="28"/>
          <w:szCs w:val="28"/>
        </w:rPr>
        <w:t xml:space="preserve"> </w:t>
      </w:r>
      <w:r w:rsidR="00C2234D" w:rsidRPr="00BD4F44">
        <w:rPr>
          <w:sz w:val="28"/>
          <w:szCs w:val="28"/>
        </w:rPr>
        <w:t>адресу:</w:t>
      </w:r>
      <w:r w:rsidR="00C2234D">
        <w:rPr>
          <w:sz w:val="28"/>
          <w:szCs w:val="28"/>
        </w:rPr>
        <w:t xml:space="preserve"> </w:t>
      </w:r>
      <w:r w:rsidR="00C2234D" w:rsidRPr="00BD4F44">
        <w:rPr>
          <w:sz w:val="28"/>
          <w:szCs w:val="28"/>
        </w:rPr>
        <w:t>г.</w:t>
      </w:r>
      <w:r w:rsidR="00C2234D">
        <w:rPr>
          <w:sz w:val="28"/>
          <w:szCs w:val="28"/>
        </w:rPr>
        <w:t xml:space="preserve"> </w:t>
      </w:r>
      <w:r w:rsidR="00C2234D" w:rsidRPr="00BD4F44">
        <w:rPr>
          <w:sz w:val="28"/>
          <w:szCs w:val="28"/>
        </w:rPr>
        <w:t>Геленджик</w:t>
      </w:r>
      <w:r w:rsidR="00C2234D">
        <w:rPr>
          <w:sz w:val="28"/>
          <w:szCs w:val="28"/>
        </w:rPr>
        <w:t>, ул. Островского, 86 – переулок Восточный, 32, в зоне застройки индивидуальными жилыми домами (Ж1.2)</w:t>
      </w:r>
      <w:r w:rsidR="00C2234D" w:rsidRPr="00F875B2">
        <w:rPr>
          <w:sz w:val="28"/>
          <w:szCs w:val="28"/>
        </w:rPr>
        <w:t>,</w:t>
      </w:r>
      <w:r w:rsidR="00C2234D" w:rsidRPr="00227EC7">
        <w:rPr>
          <w:sz w:val="28"/>
          <w:szCs w:val="28"/>
        </w:rPr>
        <w:t xml:space="preserve"> в части</w:t>
      </w:r>
      <w:r w:rsidR="00C2234D" w:rsidRPr="00BE5CAE">
        <w:rPr>
          <w:sz w:val="28"/>
          <w:szCs w:val="28"/>
        </w:rPr>
        <w:t xml:space="preserve"> минимальных отступов</w:t>
      </w:r>
      <w:r w:rsidR="00C2234D" w:rsidRPr="00B9121E">
        <w:rPr>
          <w:sz w:val="28"/>
          <w:szCs w:val="28"/>
        </w:rPr>
        <w:t xml:space="preserve"> от границ земельного участка</w:t>
      </w:r>
      <w:r w:rsidR="00C2234D">
        <w:rPr>
          <w:sz w:val="28"/>
          <w:szCs w:val="28"/>
        </w:rPr>
        <w:t xml:space="preserve"> (</w:t>
      </w:r>
      <w:r w:rsidR="00C2234D" w:rsidRPr="00D86661">
        <w:rPr>
          <w:sz w:val="28"/>
          <w:szCs w:val="28"/>
        </w:rPr>
        <w:t>размещение индивидуального жилого дома на расстоянии 0,8 м от границы смежного земельного участка с кадастровым номером 23:40:0412024:1</w:t>
      </w:r>
      <w:r w:rsidR="00850BDF">
        <w:rPr>
          <w:sz w:val="28"/>
          <w:szCs w:val="28"/>
        </w:rPr>
        <w:t>2</w:t>
      </w:r>
      <w:r w:rsidR="00C2234D" w:rsidRPr="00D86661">
        <w:rPr>
          <w:sz w:val="28"/>
          <w:szCs w:val="28"/>
        </w:rPr>
        <w:t>, на расстоянии 1,5 м от территории общего пользования – пер. Восточного), в связи с тем, что характеристики земельного участка неблагоприятны для его застройки с учетом действующих градостроительных норм (конфигурация).</w:t>
      </w:r>
    </w:p>
    <w:p w14:paraId="0A51E316" w14:textId="2F0A0B09" w:rsidR="006632D1" w:rsidRDefault="006632D1" w:rsidP="006632D1">
      <w:pPr>
        <w:pStyle w:val="a3"/>
        <w:ind w:firstLine="720"/>
        <w:rPr>
          <w:sz w:val="28"/>
          <w:szCs w:val="28"/>
        </w:rPr>
      </w:pPr>
    </w:p>
    <w:p w14:paraId="7CCEA74C" w14:textId="77777777" w:rsidR="009907E0" w:rsidRPr="00DE3358" w:rsidRDefault="009907E0" w:rsidP="006632D1">
      <w:pPr>
        <w:pStyle w:val="a3"/>
        <w:rPr>
          <w:sz w:val="28"/>
          <w:szCs w:val="28"/>
        </w:rPr>
      </w:pPr>
    </w:p>
    <w:p w14:paraId="1EF50D8A" w14:textId="77777777" w:rsidR="009907E0" w:rsidRDefault="009907E0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1CF2A8E6" w14:textId="77777777" w:rsidR="009907E0" w:rsidRDefault="009907E0" w:rsidP="009907E0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14:paraId="24463DBF" w14:textId="77777777" w:rsidR="009907E0" w:rsidRDefault="009907E0" w:rsidP="009907E0"/>
    <w:p w14:paraId="35BB9916" w14:textId="77777777" w:rsidR="007F033E" w:rsidRDefault="007F033E"/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4F5F" w14:textId="77777777" w:rsidR="00B95109" w:rsidRDefault="00B95109">
      <w:r>
        <w:separator/>
      </w:r>
    </w:p>
  </w:endnote>
  <w:endnote w:type="continuationSeparator" w:id="0">
    <w:p w14:paraId="2C3E3489" w14:textId="77777777" w:rsidR="00B95109" w:rsidRDefault="00B9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E77D" w14:textId="77777777" w:rsidR="00B95109" w:rsidRDefault="00B95109">
      <w:r>
        <w:separator/>
      </w:r>
    </w:p>
  </w:footnote>
  <w:footnote w:type="continuationSeparator" w:id="0">
    <w:p w14:paraId="4B8AC48A" w14:textId="77777777" w:rsidR="00B95109" w:rsidRDefault="00B9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B951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B403" w14:textId="348AF98C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0B7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B951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D796" w14:textId="77777777" w:rsidR="00320D25" w:rsidRDefault="00B95109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4"/>
    <w:rsid w:val="0006075C"/>
    <w:rsid w:val="001E2A50"/>
    <w:rsid w:val="003100B7"/>
    <w:rsid w:val="00397F62"/>
    <w:rsid w:val="003F1F5E"/>
    <w:rsid w:val="004177CE"/>
    <w:rsid w:val="0051498D"/>
    <w:rsid w:val="00583457"/>
    <w:rsid w:val="00603104"/>
    <w:rsid w:val="006632D1"/>
    <w:rsid w:val="00712649"/>
    <w:rsid w:val="007F033E"/>
    <w:rsid w:val="00850BDF"/>
    <w:rsid w:val="009907E0"/>
    <w:rsid w:val="00AC58E1"/>
    <w:rsid w:val="00B95109"/>
    <w:rsid w:val="00C2234D"/>
    <w:rsid w:val="00C57864"/>
    <w:rsid w:val="00D21737"/>
    <w:rsid w:val="00E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3C10D5B1-48EF-4EEE-B82B-C5D909C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12</cp:revision>
  <cp:lastPrinted>2022-10-04T07:54:00Z</cp:lastPrinted>
  <dcterms:created xsi:type="dcterms:W3CDTF">2021-10-25T11:14:00Z</dcterms:created>
  <dcterms:modified xsi:type="dcterms:W3CDTF">2022-11-29T12:18:00Z</dcterms:modified>
</cp:coreProperties>
</file>