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63" w:rsidRDefault="00866163">
      <w:pPr>
        <w:pStyle w:val="60"/>
        <w:shd w:val="clear" w:color="auto" w:fill="auto"/>
        <w:spacing w:before="0"/>
      </w:pPr>
    </w:p>
    <w:p w:rsidR="00866163" w:rsidRDefault="00866163">
      <w:pPr>
        <w:pStyle w:val="60"/>
        <w:shd w:val="clear" w:color="auto" w:fill="auto"/>
        <w:spacing w:before="0"/>
      </w:pPr>
    </w:p>
    <w:p w:rsidR="00866163" w:rsidRDefault="00866163">
      <w:pPr>
        <w:pStyle w:val="60"/>
        <w:shd w:val="clear" w:color="auto" w:fill="auto"/>
        <w:spacing w:before="0"/>
      </w:pPr>
    </w:p>
    <w:p w:rsidR="00866163" w:rsidRDefault="00866163">
      <w:pPr>
        <w:pStyle w:val="60"/>
        <w:shd w:val="clear" w:color="auto" w:fill="auto"/>
        <w:spacing w:before="0"/>
      </w:pPr>
    </w:p>
    <w:p w:rsidR="00866163" w:rsidRDefault="00866163">
      <w:pPr>
        <w:pStyle w:val="60"/>
        <w:shd w:val="clear" w:color="auto" w:fill="auto"/>
        <w:spacing w:before="0"/>
      </w:pPr>
    </w:p>
    <w:p w:rsidR="00250CB7" w:rsidRDefault="00FA4BC2">
      <w:pPr>
        <w:pStyle w:val="60"/>
        <w:shd w:val="clear" w:color="auto" w:fill="auto"/>
        <w:spacing w:before="0"/>
      </w:pPr>
      <w:proofErr w:type="gramStart"/>
      <w:r>
        <w:t>Об отказе в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  <w:r>
        <w:t>,</w:t>
      </w:r>
      <w:r>
        <w:br/>
        <w:t>расположенном по адресу: г. Геленджик,</w:t>
      </w:r>
      <w:r>
        <w:br/>
        <w:t xml:space="preserve">с. </w:t>
      </w:r>
      <w:proofErr w:type="spellStart"/>
      <w:r>
        <w:t>Дивноморское</w:t>
      </w:r>
      <w:proofErr w:type="spellEnd"/>
      <w:r>
        <w:t>, ул. Черноморская</w:t>
      </w:r>
    </w:p>
    <w:p w:rsidR="00250CB7" w:rsidRDefault="00FA4BC2" w:rsidP="00866163">
      <w:pPr>
        <w:pStyle w:val="20"/>
        <w:shd w:val="clear" w:color="auto" w:fill="auto"/>
        <w:tabs>
          <w:tab w:val="left" w:pos="9341"/>
        </w:tabs>
        <w:spacing w:before="0"/>
        <w:ind w:firstLine="740"/>
      </w:pPr>
      <w:r>
        <w:t xml:space="preserve">Рассмотрев заявление </w:t>
      </w:r>
      <w:proofErr w:type="spellStart"/>
      <w:r>
        <w:t>гр-ки</w:t>
      </w:r>
      <w:proofErr w:type="spellEnd"/>
      <w:r>
        <w:t xml:space="preserve"> Осокиной Людмилы Петровны от 27 января 2020 года №382, на основании рекомендаций комиссии по подготовке проекта правил землепользования и застройки муниципального образования горо</w:t>
      </w:r>
      <w:proofErr w:type="gramStart"/>
      <w:r>
        <w:t>д-</w:t>
      </w:r>
      <w:proofErr w:type="gramEnd"/>
      <w:r>
        <w:t xml:space="preserve"> курорт Геленджик об отказе в предоставлении разрешения на отклонение от предельных параметров разрешенного строительства объекта капитального строительства от 6 марта 2020 года, руководствуясь статьями 38, 40 Градостроительного кодекса Российской Федерации, статьями 16,</w:t>
      </w:r>
      <w:r w:rsidR="00866163">
        <w:t xml:space="preserve"> 3</w:t>
      </w:r>
      <w:r>
        <w:t>7</w:t>
      </w:r>
      <w:r w:rsidR="00866163">
        <w:t xml:space="preserve"> </w:t>
      </w:r>
      <w:r>
        <w:t xml:space="preserve">Федерального </w:t>
      </w:r>
      <w:proofErr w:type="gramStart"/>
      <w:r>
        <w:t xml:space="preserve">закона от 6 октября 2003 года №131-Ф3 «Об общих принципах организации местного самоуправления в Российской Федерации» (в редакции Федерального закона от </w:t>
      </w:r>
      <w:r w:rsidR="00866163">
        <w:t>20 июля 2020</w:t>
      </w:r>
      <w:r>
        <w:t xml:space="preserve"> года №</w:t>
      </w:r>
      <w:r w:rsidR="00866163">
        <w:t>241</w:t>
      </w:r>
      <w:r>
        <w:t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24</w:t>
      </w:r>
      <w:proofErr w:type="gramEnd"/>
      <w:r>
        <w:t xml:space="preserve"> </w:t>
      </w:r>
      <w:proofErr w:type="gramStart"/>
      <w:r>
        <w:t xml:space="preserve">октября </w:t>
      </w:r>
      <w:r w:rsidR="00866163">
        <w:t xml:space="preserve">            </w:t>
      </w:r>
      <w:r>
        <w:t>2019 года №178),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</w:t>
      </w:r>
      <w:proofErr w:type="gramEnd"/>
      <w:r>
        <w:t xml:space="preserve"> строительства объекта капитального строительства от 6 марта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постановляю:</w:t>
      </w:r>
    </w:p>
    <w:p w:rsidR="00250CB7" w:rsidRDefault="00FA4BC2">
      <w:pPr>
        <w:pStyle w:val="20"/>
        <w:numPr>
          <w:ilvl w:val="0"/>
          <w:numId w:val="1"/>
        </w:numPr>
        <w:shd w:val="clear" w:color="auto" w:fill="auto"/>
        <w:tabs>
          <w:tab w:val="left" w:pos="1123"/>
        </w:tabs>
        <w:spacing w:before="0"/>
        <w:ind w:firstLine="740"/>
      </w:pPr>
      <w:r>
        <w:t xml:space="preserve">Отказать </w:t>
      </w:r>
      <w:proofErr w:type="spellStart"/>
      <w:r>
        <w:t>гр-ке</w:t>
      </w:r>
      <w:proofErr w:type="spellEnd"/>
      <w:r>
        <w:t xml:space="preserve"> Осокиной Людмиле Петровне в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</w:t>
      </w:r>
      <w:r w:rsidR="00866163">
        <w:t xml:space="preserve"> </w:t>
      </w:r>
      <w:r>
        <w:lastRenderedPageBreak/>
        <w:t xml:space="preserve">принадлежащем ей на праве собственности, площадью 1001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имеющем кадастровый номер 23:40:0507015:143, расположенном по адресу: г.' Геленджик, с. </w:t>
      </w:r>
      <w:proofErr w:type="spellStart"/>
      <w:r>
        <w:t>Дивноморское</w:t>
      </w:r>
      <w:proofErr w:type="spellEnd"/>
      <w:r>
        <w:t>, ул. Черноморская, б/н, в зоне малоэтажной жилой застройки Ж-2, в части минимальных отступов от границ земельного участка, в связи с тем, что правообладатель объекта рассмотрения не прибыл на публичные слушания и не представил пояснения о том, в чем именно будет заключаться отклонение от предельных параметров разрешенного строительства объекта капитального строительства.</w:t>
      </w:r>
    </w:p>
    <w:p w:rsidR="00250CB7" w:rsidRDefault="00FA4BC2">
      <w:pPr>
        <w:pStyle w:val="20"/>
        <w:numPr>
          <w:ilvl w:val="0"/>
          <w:numId w:val="1"/>
        </w:numPr>
        <w:shd w:val="clear" w:color="auto" w:fill="auto"/>
        <w:tabs>
          <w:tab w:val="left" w:pos="1214"/>
        </w:tabs>
        <w:spacing w:before="0" w:line="317" w:lineRule="exact"/>
        <w:ind w:firstLine="76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250CB7" w:rsidRDefault="00FA4BC2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before="0" w:line="317" w:lineRule="exact"/>
        <w:ind w:firstLine="76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866163">
        <w:t xml:space="preserve">              </w:t>
      </w:r>
      <w:r>
        <w:t>А.А. Грачева.</w:t>
      </w:r>
    </w:p>
    <w:p w:rsidR="00250CB7" w:rsidRDefault="00FA4BC2">
      <w:pPr>
        <w:pStyle w:val="20"/>
        <w:numPr>
          <w:ilvl w:val="0"/>
          <w:numId w:val="1"/>
        </w:numPr>
        <w:shd w:val="clear" w:color="auto" w:fill="auto"/>
        <w:tabs>
          <w:tab w:val="left" w:pos="1082"/>
        </w:tabs>
        <w:spacing w:before="0" w:after="600" w:line="317" w:lineRule="exact"/>
        <w:ind w:firstLine="760"/>
      </w:pPr>
      <w:r>
        <w:t>Постановление вступает в силу со дня его подписания.</w:t>
      </w:r>
    </w:p>
    <w:p w:rsidR="00866163" w:rsidRDefault="00FA4BC2">
      <w:pPr>
        <w:pStyle w:val="20"/>
        <w:shd w:val="clear" w:color="auto" w:fill="auto"/>
        <w:spacing w:before="0" w:line="317" w:lineRule="exact"/>
      </w:pPr>
      <w:r>
        <w:t xml:space="preserve">Глава муниципального образования </w:t>
      </w:r>
    </w:p>
    <w:p w:rsidR="00250CB7" w:rsidRDefault="00FA4BC2">
      <w:pPr>
        <w:pStyle w:val="20"/>
        <w:shd w:val="clear" w:color="auto" w:fill="auto"/>
        <w:spacing w:before="0" w:line="317" w:lineRule="exact"/>
      </w:pPr>
      <w:r>
        <w:t>город-курорт Геленджик</w:t>
      </w:r>
      <w:r w:rsidR="00866163">
        <w:t xml:space="preserve">                           А.А. </w:t>
      </w:r>
      <w:proofErr w:type="spellStart"/>
      <w:r w:rsidR="00866163">
        <w:t>Богодистов</w:t>
      </w:r>
      <w:proofErr w:type="spellEnd"/>
    </w:p>
    <w:p w:rsidR="00866163" w:rsidRDefault="00866163">
      <w:pPr>
        <w:pStyle w:val="20"/>
        <w:shd w:val="clear" w:color="auto" w:fill="auto"/>
        <w:spacing w:before="0" w:line="317" w:lineRule="exact"/>
      </w:pPr>
    </w:p>
    <w:p w:rsidR="00866163" w:rsidRDefault="00866163">
      <w:pPr>
        <w:pStyle w:val="20"/>
        <w:shd w:val="clear" w:color="auto" w:fill="auto"/>
        <w:spacing w:before="0" w:line="317" w:lineRule="exact"/>
      </w:pPr>
    </w:p>
    <w:p w:rsidR="00866163" w:rsidRDefault="00866163">
      <w:pPr>
        <w:pStyle w:val="20"/>
        <w:shd w:val="clear" w:color="auto" w:fill="auto"/>
        <w:spacing w:before="0" w:line="317" w:lineRule="exact"/>
      </w:pPr>
    </w:p>
    <w:p w:rsidR="00866163" w:rsidRDefault="00866163">
      <w:pPr>
        <w:pStyle w:val="20"/>
        <w:shd w:val="clear" w:color="auto" w:fill="auto"/>
        <w:spacing w:before="0" w:line="317" w:lineRule="exact"/>
      </w:pPr>
    </w:p>
    <w:p w:rsidR="00866163" w:rsidRDefault="00866163">
      <w:pPr>
        <w:pStyle w:val="20"/>
        <w:shd w:val="clear" w:color="auto" w:fill="auto"/>
        <w:spacing w:before="0" w:line="317" w:lineRule="exact"/>
      </w:pPr>
    </w:p>
    <w:p w:rsidR="00866163" w:rsidRDefault="00866163">
      <w:pPr>
        <w:pStyle w:val="20"/>
        <w:shd w:val="clear" w:color="auto" w:fill="auto"/>
        <w:spacing w:before="0" w:line="317" w:lineRule="exact"/>
      </w:pPr>
    </w:p>
    <w:p w:rsidR="00866163" w:rsidRDefault="00866163">
      <w:pPr>
        <w:pStyle w:val="20"/>
        <w:shd w:val="clear" w:color="auto" w:fill="auto"/>
        <w:spacing w:before="0" w:line="317" w:lineRule="exact"/>
      </w:pPr>
    </w:p>
    <w:p w:rsidR="00866163" w:rsidRDefault="00866163">
      <w:pPr>
        <w:pStyle w:val="20"/>
        <w:shd w:val="clear" w:color="auto" w:fill="auto"/>
        <w:spacing w:before="0" w:line="317" w:lineRule="exact"/>
      </w:pPr>
    </w:p>
    <w:p w:rsidR="00866163" w:rsidRDefault="00866163">
      <w:pPr>
        <w:pStyle w:val="20"/>
        <w:shd w:val="clear" w:color="auto" w:fill="auto"/>
        <w:spacing w:before="0" w:line="317" w:lineRule="exact"/>
      </w:pPr>
    </w:p>
    <w:p w:rsidR="00866163" w:rsidRDefault="00866163">
      <w:pPr>
        <w:pStyle w:val="20"/>
        <w:shd w:val="clear" w:color="auto" w:fill="auto"/>
        <w:spacing w:before="0" w:line="317" w:lineRule="exact"/>
      </w:pPr>
    </w:p>
    <w:p w:rsidR="00866163" w:rsidRDefault="00866163">
      <w:pPr>
        <w:pStyle w:val="20"/>
        <w:shd w:val="clear" w:color="auto" w:fill="auto"/>
        <w:spacing w:before="0" w:line="317" w:lineRule="exact"/>
      </w:pPr>
    </w:p>
    <w:p w:rsidR="00866163" w:rsidRDefault="00866163">
      <w:pPr>
        <w:pStyle w:val="20"/>
        <w:shd w:val="clear" w:color="auto" w:fill="auto"/>
        <w:spacing w:before="0" w:line="317" w:lineRule="exact"/>
      </w:pPr>
    </w:p>
    <w:p w:rsidR="00866163" w:rsidRDefault="00866163">
      <w:pPr>
        <w:pStyle w:val="20"/>
        <w:shd w:val="clear" w:color="auto" w:fill="auto"/>
        <w:spacing w:before="0" w:line="317" w:lineRule="exact"/>
      </w:pPr>
    </w:p>
    <w:p w:rsidR="00866163" w:rsidRDefault="00866163">
      <w:pPr>
        <w:pStyle w:val="20"/>
        <w:shd w:val="clear" w:color="auto" w:fill="auto"/>
        <w:spacing w:before="0" w:line="317" w:lineRule="exact"/>
      </w:pPr>
    </w:p>
    <w:p w:rsidR="00866163" w:rsidRDefault="00866163">
      <w:pPr>
        <w:pStyle w:val="20"/>
        <w:shd w:val="clear" w:color="auto" w:fill="auto"/>
        <w:spacing w:before="0" w:line="317" w:lineRule="exact"/>
      </w:pPr>
    </w:p>
    <w:p w:rsidR="00866163" w:rsidRDefault="00866163">
      <w:pPr>
        <w:pStyle w:val="20"/>
        <w:shd w:val="clear" w:color="auto" w:fill="auto"/>
        <w:spacing w:before="0" w:line="317" w:lineRule="exact"/>
      </w:pPr>
    </w:p>
    <w:p w:rsidR="00866163" w:rsidRDefault="00866163">
      <w:pPr>
        <w:pStyle w:val="20"/>
        <w:shd w:val="clear" w:color="auto" w:fill="auto"/>
        <w:spacing w:before="0" w:line="317" w:lineRule="exact"/>
      </w:pPr>
    </w:p>
    <w:p w:rsidR="00866163" w:rsidRDefault="00866163">
      <w:pPr>
        <w:pStyle w:val="20"/>
        <w:shd w:val="clear" w:color="auto" w:fill="auto"/>
        <w:spacing w:before="0" w:line="317" w:lineRule="exact"/>
      </w:pPr>
    </w:p>
    <w:p w:rsidR="00866163" w:rsidRDefault="00866163">
      <w:pPr>
        <w:pStyle w:val="20"/>
        <w:shd w:val="clear" w:color="auto" w:fill="auto"/>
        <w:spacing w:before="0" w:line="317" w:lineRule="exact"/>
      </w:pPr>
    </w:p>
    <w:p w:rsidR="00866163" w:rsidRDefault="00866163">
      <w:pPr>
        <w:pStyle w:val="20"/>
        <w:shd w:val="clear" w:color="auto" w:fill="auto"/>
        <w:spacing w:before="0" w:line="317" w:lineRule="exact"/>
      </w:pPr>
    </w:p>
    <w:p w:rsidR="00866163" w:rsidRDefault="00866163">
      <w:pPr>
        <w:pStyle w:val="20"/>
        <w:shd w:val="clear" w:color="auto" w:fill="auto"/>
        <w:spacing w:before="0" w:line="317" w:lineRule="exact"/>
      </w:pPr>
    </w:p>
    <w:p w:rsidR="00866163" w:rsidRDefault="00866163">
      <w:pPr>
        <w:pStyle w:val="20"/>
        <w:shd w:val="clear" w:color="auto" w:fill="auto"/>
        <w:spacing w:before="0" w:line="317" w:lineRule="exact"/>
      </w:pPr>
    </w:p>
    <w:p w:rsidR="00866163" w:rsidRDefault="00866163">
      <w:pPr>
        <w:pStyle w:val="20"/>
        <w:shd w:val="clear" w:color="auto" w:fill="auto"/>
        <w:spacing w:before="0" w:line="317" w:lineRule="exact"/>
      </w:pPr>
    </w:p>
    <w:p w:rsidR="00866163" w:rsidRDefault="00866163">
      <w:pPr>
        <w:pStyle w:val="20"/>
        <w:shd w:val="clear" w:color="auto" w:fill="auto"/>
        <w:spacing w:before="0" w:line="317" w:lineRule="exact"/>
      </w:pPr>
    </w:p>
    <w:p w:rsidR="00866163" w:rsidRDefault="00866163" w:rsidP="00866163">
      <w:pPr>
        <w:tabs>
          <w:tab w:val="left" w:pos="4860"/>
        </w:tabs>
      </w:pPr>
      <w:bookmarkStart w:id="0" w:name="_GoBack"/>
      <w:bookmarkEnd w:id="0"/>
    </w:p>
    <w:sectPr w:rsidR="00866163" w:rsidSect="00866163">
      <w:headerReference w:type="default" r:id="rId8"/>
      <w:pgSz w:w="11900" w:h="16840"/>
      <w:pgMar w:top="1305" w:right="560" w:bottom="1523" w:left="156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55C" w:rsidRDefault="008E455C">
      <w:r>
        <w:separator/>
      </w:r>
    </w:p>
  </w:endnote>
  <w:endnote w:type="continuationSeparator" w:id="0">
    <w:p w:rsidR="008E455C" w:rsidRDefault="008E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55C" w:rsidRDefault="008E455C"/>
  </w:footnote>
  <w:footnote w:type="continuationSeparator" w:id="0">
    <w:p w:rsidR="008E455C" w:rsidRDefault="008E45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B7" w:rsidRDefault="008661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4027805</wp:posOffset>
              </wp:positionH>
              <wp:positionV relativeFrom="page">
                <wp:posOffset>581660</wp:posOffset>
              </wp:positionV>
              <wp:extent cx="70485" cy="160655"/>
              <wp:effectExtent l="0" t="635" r="63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0CB7" w:rsidRDefault="00FA4BC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.15pt;margin-top:45.8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Czw1lPdAAAACgEAAA8AAABk&#10;cnMvZG93bnJldi54bWxMj8tOwzAQRfdI/IM1SOyoExpMG+JUqBIbdhSExM6Np3GEH5HtpsnfM6xg&#10;ObpH955pdrOzbMKYhuAllKsCGPou6MH3Ej7eX+42wFJWXisbPEpYMMGuvb5qVK3Dxb/hdMg9oxKf&#10;aiXB5DzWnKfOoFNpFUb0lJ1CdCrTGXuuo7pQubP8vigEd2rwtGDUiHuD3ffh7CQ8zp8Bx4R7/DpN&#10;XTTDsrGvi5S3N/PzE7CMc/6D4Vef1KElp2M4e52YlSDW1ZpQCdtSACNAVA8VsCORpdgCbxv+/4X2&#10;BwAA//8DAFBLAQItABQABgAIAAAAIQC2gziS/gAAAOEBAAATAAAAAAAAAAAAAAAAAAAAAABbQ29u&#10;dGVudF9UeXBlc10ueG1sUEsBAi0AFAAGAAgAAAAhADj9If/WAAAAlAEAAAsAAAAAAAAAAAAAAAAA&#10;LwEAAF9yZWxzLy5yZWxzUEsBAi0AFAAGAAgAAAAhAIgKppamAgAApQUAAA4AAAAAAAAAAAAAAAAA&#10;LgIAAGRycy9lMm9Eb2MueG1sUEsBAi0AFAAGAAgAAAAhACzw1lPdAAAACgEAAA8AAAAAAAAAAAAA&#10;AAAAAAUAAGRycy9kb3ducmV2LnhtbFBLBQYAAAAABAAEAPMAAAAKBgAAAAA=&#10;" filled="f" stroked="f">
              <v:textbox style="mso-fit-shape-to-text:t" inset="0,0,0,0">
                <w:txbxContent>
                  <w:p w:rsidR="00250CB7" w:rsidRDefault="00FA4BC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723"/>
    <w:multiLevelType w:val="multilevel"/>
    <w:tmpl w:val="2A3A7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B7"/>
    <w:rsid w:val="00250CB7"/>
    <w:rsid w:val="00866163"/>
    <w:rsid w:val="008E455C"/>
    <w:rsid w:val="009672D1"/>
    <w:rsid w:val="00FA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9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2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66163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163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9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2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66163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163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2657</Characters>
  <Application>Microsoft Office Word</Application>
  <DocSecurity>0</DocSecurity>
  <Lines>22</Lines>
  <Paragraphs>6</Paragraphs>
  <ScaleCrop>false</ScaleCrop>
  <Company>Microsoft Corporation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2</cp:revision>
  <cp:lastPrinted>2020-08-18T08:49:00Z</cp:lastPrinted>
  <dcterms:created xsi:type="dcterms:W3CDTF">2020-08-18T08:44:00Z</dcterms:created>
  <dcterms:modified xsi:type="dcterms:W3CDTF">2020-08-24T13:58:00Z</dcterms:modified>
</cp:coreProperties>
</file>