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8E" w:rsidRPr="00514F3D" w:rsidRDefault="00D36E8E" w:rsidP="00B042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61D" w:rsidRDefault="0018461D" w:rsidP="00D35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F6E4B">
        <w:rPr>
          <w:rFonts w:ascii="Times New Roman" w:hAnsi="Times New Roman"/>
          <w:b/>
          <w:sz w:val="28"/>
          <w:szCs w:val="28"/>
        </w:rPr>
        <w:t xml:space="preserve"> внесении</w:t>
      </w:r>
      <w:r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</w:t>
      </w:r>
    </w:p>
    <w:p w:rsidR="0018461D" w:rsidRDefault="0018461D" w:rsidP="00D35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город-курорт Геленджик</w:t>
      </w:r>
    </w:p>
    <w:p w:rsidR="00036F29" w:rsidRDefault="0018461D" w:rsidP="00D35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17 сентября 2014 года №2772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461D" w:rsidRDefault="0018461D" w:rsidP="00D35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муниципального образования город-курорт Геленджик</w:t>
      </w:r>
    </w:p>
    <w:p w:rsidR="00D35407" w:rsidRDefault="0018461D" w:rsidP="00D35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«Дети Геленджика» на 2015-2017 годы»</w:t>
      </w:r>
      <w:r w:rsidR="00D354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(в редакции </w:t>
      </w:r>
      <w:proofErr w:type="gramEnd"/>
    </w:p>
    <w:p w:rsidR="00D35407" w:rsidRDefault="0018461D" w:rsidP="00D35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18461D" w:rsidRDefault="0018461D" w:rsidP="00D354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город-курорт </w:t>
      </w:r>
      <w:r w:rsidR="006620B5">
        <w:rPr>
          <w:rFonts w:ascii="Times New Roman" w:hAnsi="Times New Roman"/>
          <w:b/>
          <w:sz w:val="28"/>
          <w:szCs w:val="28"/>
        </w:rPr>
        <w:t xml:space="preserve">Геленджик </w:t>
      </w:r>
      <w:r w:rsidR="00036F2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="00776DDE">
        <w:rPr>
          <w:rFonts w:ascii="Times New Roman" w:hAnsi="Times New Roman"/>
          <w:b/>
          <w:bCs/>
          <w:sz w:val="28"/>
          <w:szCs w:val="28"/>
        </w:rPr>
        <w:t>2</w:t>
      </w:r>
      <w:r w:rsidR="00AB649A">
        <w:rPr>
          <w:rFonts w:ascii="Times New Roman" w:hAnsi="Times New Roman"/>
          <w:b/>
          <w:bCs/>
          <w:sz w:val="28"/>
          <w:szCs w:val="28"/>
        </w:rPr>
        <w:t>4</w:t>
      </w:r>
      <w:r w:rsidR="00776DDE">
        <w:rPr>
          <w:rFonts w:ascii="Times New Roman" w:hAnsi="Times New Roman"/>
          <w:b/>
          <w:bCs/>
          <w:sz w:val="28"/>
          <w:szCs w:val="28"/>
        </w:rPr>
        <w:t xml:space="preserve"> ма</w:t>
      </w:r>
      <w:r w:rsidR="00AB649A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76DDE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AB649A">
        <w:rPr>
          <w:rFonts w:ascii="Times New Roman" w:hAnsi="Times New Roman"/>
          <w:b/>
          <w:bCs/>
          <w:sz w:val="28"/>
          <w:szCs w:val="28"/>
        </w:rPr>
        <w:t>1793)</w:t>
      </w:r>
      <w:proofErr w:type="gramEnd"/>
    </w:p>
    <w:p w:rsidR="00514F3D" w:rsidRPr="00514F3D" w:rsidRDefault="00514F3D" w:rsidP="00D3540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8461D" w:rsidRDefault="000600B3" w:rsidP="002C3C1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8461D">
        <w:rPr>
          <w:rFonts w:ascii="Times New Roman" w:hAnsi="Times New Roman"/>
          <w:sz w:val="28"/>
          <w:szCs w:val="28"/>
        </w:rPr>
        <w:t xml:space="preserve">В </w:t>
      </w:r>
      <w:r w:rsidR="00605B9C">
        <w:rPr>
          <w:rFonts w:ascii="Times New Roman" w:hAnsi="Times New Roman"/>
          <w:sz w:val="28"/>
          <w:szCs w:val="28"/>
        </w:rPr>
        <w:t>целях</w:t>
      </w:r>
      <w:r w:rsidR="0045420E">
        <w:rPr>
          <w:rFonts w:ascii="Times New Roman" w:hAnsi="Times New Roman"/>
          <w:sz w:val="28"/>
          <w:szCs w:val="28"/>
        </w:rPr>
        <w:t xml:space="preserve"> приведения </w:t>
      </w:r>
      <w:r w:rsidR="006620B5">
        <w:rPr>
          <w:rFonts w:ascii="Times New Roman" w:hAnsi="Times New Roman"/>
          <w:sz w:val="28"/>
          <w:szCs w:val="28"/>
        </w:rPr>
        <w:t>муниципальной программы муниципального образ</w:t>
      </w:r>
      <w:r w:rsidR="006620B5">
        <w:rPr>
          <w:rFonts w:ascii="Times New Roman" w:hAnsi="Times New Roman"/>
          <w:sz w:val="28"/>
          <w:szCs w:val="28"/>
        </w:rPr>
        <w:t>о</w:t>
      </w:r>
      <w:r w:rsidR="006620B5">
        <w:rPr>
          <w:rFonts w:ascii="Times New Roman" w:hAnsi="Times New Roman"/>
          <w:sz w:val="28"/>
          <w:szCs w:val="28"/>
        </w:rPr>
        <w:t>вания город-курорт Геленджик «Дети Геленджика»</w:t>
      </w:r>
      <w:r w:rsidR="00E83454">
        <w:rPr>
          <w:rFonts w:ascii="Times New Roman" w:hAnsi="Times New Roman"/>
          <w:sz w:val="28"/>
          <w:szCs w:val="28"/>
        </w:rPr>
        <w:t xml:space="preserve"> </w:t>
      </w:r>
      <w:r w:rsidR="006620B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2015-201</w:t>
      </w:r>
      <w:r w:rsidR="00B341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жденной </w:t>
      </w:r>
      <w:r w:rsidR="006620B5">
        <w:rPr>
          <w:rFonts w:ascii="Times New Roman" w:hAnsi="Times New Roman"/>
          <w:sz w:val="28"/>
          <w:szCs w:val="28"/>
        </w:rPr>
        <w:t>постановлением администрации муниципального  образования  город-курорт от</w:t>
      </w:r>
      <w:r w:rsidR="00E83454">
        <w:rPr>
          <w:rFonts w:ascii="Times New Roman" w:hAnsi="Times New Roman"/>
          <w:sz w:val="28"/>
          <w:szCs w:val="28"/>
        </w:rPr>
        <w:t xml:space="preserve"> </w:t>
      </w:r>
      <w:r w:rsidR="006620B5">
        <w:rPr>
          <w:rFonts w:ascii="Times New Roman" w:hAnsi="Times New Roman"/>
          <w:sz w:val="28"/>
          <w:szCs w:val="28"/>
        </w:rPr>
        <w:t xml:space="preserve">17 сентября 2014 года №2772 </w:t>
      </w:r>
      <w:r w:rsidR="006620B5" w:rsidRPr="00D35407">
        <w:rPr>
          <w:rFonts w:ascii="Times New Roman" w:hAnsi="Times New Roman"/>
          <w:sz w:val="28"/>
          <w:szCs w:val="28"/>
        </w:rPr>
        <w:t>(</w:t>
      </w:r>
      <w:r w:rsidR="006620B5" w:rsidRPr="006620B5">
        <w:rPr>
          <w:rFonts w:ascii="Times New Roman" w:hAnsi="Times New Roman"/>
          <w:sz w:val="28"/>
          <w:szCs w:val="28"/>
        </w:rPr>
        <w:t>в редакции постановления админ</w:t>
      </w:r>
      <w:r w:rsidR="006620B5" w:rsidRPr="006620B5">
        <w:rPr>
          <w:rFonts w:ascii="Times New Roman" w:hAnsi="Times New Roman"/>
          <w:sz w:val="28"/>
          <w:szCs w:val="28"/>
        </w:rPr>
        <w:t>и</w:t>
      </w:r>
      <w:r w:rsidR="006620B5" w:rsidRPr="006620B5">
        <w:rPr>
          <w:rFonts w:ascii="Times New Roman" w:hAnsi="Times New Roman"/>
          <w:sz w:val="28"/>
          <w:szCs w:val="28"/>
        </w:rPr>
        <w:t xml:space="preserve">страции муниципального образования город-курорт Геленджик </w:t>
      </w:r>
      <w:r w:rsidR="006620B5" w:rsidRPr="006620B5">
        <w:rPr>
          <w:rFonts w:ascii="Times New Roman" w:hAnsi="Times New Roman"/>
          <w:bCs/>
          <w:sz w:val="28"/>
          <w:szCs w:val="28"/>
        </w:rPr>
        <w:t xml:space="preserve">от </w:t>
      </w:r>
      <w:r w:rsidR="00AB649A" w:rsidRPr="00AB649A">
        <w:rPr>
          <w:rFonts w:ascii="Times New Roman" w:hAnsi="Times New Roman"/>
          <w:bCs/>
          <w:sz w:val="28"/>
          <w:szCs w:val="28"/>
        </w:rPr>
        <w:t xml:space="preserve">24 мая </w:t>
      </w:r>
      <w:r w:rsidR="004C2926">
        <w:rPr>
          <w:rFonts w:ascii="Times New Roman" w:hAnsi="Times New Roman"/>
          <w:bCs/>
          <w:sz w:val="28"/>
          <w:szCs w:val="28"/>
        </w:rPr>
        <w:t xml:space="preserve">            </w:t>
      </w:r>
      <w:r w:rsidR="00AB649A" w:rsidRPr="00AB649A">
        <w:rPr>
          <w:rFonts w:ascii="Times New Roman" w:hAnsi="Times New Roman"/>
          <w:bCs/>
          <w:sz w:val="28"/>
          <w:szCs w:val="28"/>
        </w:rPr>
        <w:t>2017 года №1793</w:t>
      </w:r>
      <w:r w:rsidR="006620B5" w:rsidRPr="006620B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</w:t>
      </w:r>
      <w:r w:rsidR="00E83454">
        <w:rPr>
          <w:rFonts w:ascii="Times New Roman" w:hAnsi="Times New Roman"/>
          <w:bCs/>
          <w:sz w:val="28"/>
          <w:szCs w:val="28"/>
        </w:rPr>
        <w:t xml:space="preserve"> </w:t>
      </w:r>
      <w:r w:rsidR="0045420E">
        <w:rPr>
          <w:rFonts w:ascii="Times New Roman" w:hAnsi="Times New Roman"/>
          <w:sz w:val="28"/>
          <w:szCs w:val="28"/>
        </w:rPr>
        <w:t>в соответствие</w:t>
      </w:r>
      <w:r w:rsidR="00F96D05">
        <w:rPr>
          <w:rFonts w:ascii="Times New Roman" w:hAnsi="Times New Roman"/>
          <w:sz w:val="28"/>
          <w:szCs w:val="28"/>
        </w:rPr>
        <w:t xml:space="preserve"> с</w:t>
      </w:r>
      <w:r w:rsidR="00E83454">
        <w:rPr>
          <w:rFonts w:ascii="Times New Roman" w:hAnsi="Times New Roman"/>
          <w:sz w:val="28"/>
          <w:szCs w:val="28"/>
        </w:rPr>
        <w:t xml:space="preserve"> </w:t>
      </w:r>
      <w:r w:rsidR="00F96D05">
        <w:rPr>
          <w:rFonts w:ascii="Times New Roman" w:hAnsi="Times New Roman"/>
          <w:sz w:val="28"/>
          <w:szCs w:val="28"/>
        </w:rPr>
        <w:t xml:space="preserve">решением Думы </w:t>
      </w:r>
      <w:r w:rsidR="00663F9D">
        <w:rPr>
          <w:rFonts w:ascii="Times New Roman" w:hAnsi="Times New Roman"/>
          <w:sz w:val="28"/>
          <w:szCs w:val="28"/>
        </w:rPr>
        <w:t xml:space="preserve"> </w:t>
      </w:r>
      <w:r w:rsidR="00F96D05">
        <w:rPr>
          <w:rFonts w:ascii="Times New Roman" w:hAnsi="Times New Roman"/>
          <w:sz w:val="28"/>
          <w:szCs w:val="28"/>
        </w:rPr>
        <w:t>муниципального образ</w:t>
      </w:r>
      <w:r w:rsidR="00F96D05">
        <w:rPr>
          <w:rFonts w:ascii="Times New Roman" w:hAnsi="Times New Roman"/>
          <w:sz w:val="28"/>
          <w:szCs w:val="28"/>
        </w:rPr>
        <w:t>о</w:t>
      </w:r>
      <w:r w:rsidR="00F96D05">
        <w:rPr>
          <w:rFonts w:ascii="Times New Roman" w:hAnsi="Times New Roman"/>
          <w:sz w:val="28"/>
          <w:szCs w:val="28"/>
        </w:rPr>
        <w:t xml:space="preserve">вания город-курорт Геленджик </w:t>
      </w:r>
      <w:r w:rsidR="00C4554D">
        <w:rPr>
          <w:rFonts w:ascii="Times New Roman" w:hAnsi="Times New Roman"/>
          <w:sz w:val="28"/>
          <w:szCs w:val="28"/>
        </w:rPr>
        <w:t xml:space="preserve">от </w:t>
      </w:r>
      <w:r w:rsidR="0041767E">
        <w:rPr>
          <w:rFonts w:ascii="Times New Roman" w:hAnsi="Times New Roman"/>
          <w:sz w:val="28"/>
          <w:szCs w:val="28"/>
        </w:rPr>
        <w:t>30</w:t>
      </w:r>
      <w:r w:rsidR="00605B9C">
        <w:rPr>
          <w:rFonts w:ascii="Times New Roman" w:hAnsi="Times New Roman"/>
          <w:sz w:val="28"/>
          <w:szCs w:val="28"/>
        </w:rPr>
        <w:t xml:space="preserve"> </w:t>
      </w:r>
      <w:r w:rsidR="0041767E">
        <w:rPr>
          <w:rFonts w:ascii="Times New Roman" w:hAnsi="Times New Roman"/>
          <w:sz w:val="28"/>
          <w:szCs w:val="28"/>
        </w:rPr>
        <w:t>ноя</w:t>
      </w:r>
      <w:r w:rsidR="00605B9C">
        <w:rPr>
          <w:rFonts w:ascii="Times New Roman" w:hAnsi="Times New Roman"/>
          <w:sz w:val="28"/>
          <w:szCs w:val="28"/>
        </w:rPr>
        <w:t>бря</w:t>
      </w:r>
      <w:r w:rsidR="00C4554D">
        <w:rPr>
          <w:rFonts w:ascii="Times New Roman" w:hAnsi="Times New Roman"/>
          <w:sz w:val="28"/>
          <w:szCs w:val="28"/>
        </w:rPr>
        <w:t xml:space="preserve"> 201</w:t>
      </w:r>
      <w:r w:rsidR="0041767E">
        <w:rPr>
          <w:rFonts w:ascii="Times New Roman" w:hAnsi="Times New Roman"/>
          <w:sz w:val="28"/>
          <w:szCs w:val="28"/>
        </w:rPr>
        <w:t>6</w:t>
      </w:r>
      <w:r w:rsidR="00C4554D">
        <w:rPr>
          <w:rFonts w:ascii="Times New Roman" w:hAnsi="Times New Roman"/>
          <w:sz w:val="28"/>
          <w:szCs w:val="28"/>
        </w:rPr>
        <w:t xml:space="preserve"> года</w:t>
      </w:r>
      <w:r w:rsidR="00663F9D">
        <w:rPr>
          <w:rFonts w:ascii="Times New Roman" w:hAnsi="Times New Roman"/>
          <w:sz w:val="28"/>
          <w:szCs w:val="28"/>
        </w:rPr>
        <w:t xml:space="preserve"> №</w:t>
      </w:r>
      <w:r w:rsidR="0041767E">
        <w:rPr>
          <w:rFonts w:ascii="Times New Roman" w:hAnsi="Times New Roman"/>
          <w:sz w:val="28"/>
          <w:szCs w:val="28"/>
        </w:rPr>
        <w:t>513</w:t>
      </w:r>
      <w:r w:rsidR="00605B9C">
        <w:rPr>
          <w:rFonts w:ascii="Times New Roman" w:hAnsi="Times New Roman"/>
          <w:sz w:val="28"/>
          <w:szCs w:val="28"/>
        </w:rPr>
        <w:t xml:space="preserve"> </w:t>
      </w:r>
      <w:r w:rsidR="00F96D05">
        <w:rPr>
          <w:rFonts w:ascii="Times New Roman" w:hAnsi="Times New Roman"/>
          <w:sz w:val="28"/>
          <w:szCs w:val="28"/>
        </w:rPr>
        <w:t>«О бюджете м</w:t>
      </w:r>
      <w:r w:rsidR="00F96D05">
        <w:rPr>
          <w:rFonts w:ascii="Times New Roman" w:hAnsi="Times New Roman"/>
          <w:sz w:val="28"/>
          <w:szCs w:val="28"/>
        </w:rPr>
        <w:t>у</w:t>
      </w:r>
      <w:r w:rsidR="00F96D05">
        <w:rPr>
          <w:rFonts w:ascii="Times New Roman" w:hAnsi="Times New Roman"/>
          <w:sz w:val="28"/>
          <w:szCs w:val="28"/>
        </w:rPr>
        <w:t>ниципального образования город-курорт</w:t>
      </w:r>
      <w:proofErr w:type="gramEnd"/>
      <w:r w:rsidR="00F96D05">
        <w:rPr>
          <w:rFonts w:ascii="Times New Roman" w:hAnsi="Times New Roman"/>
          <w:sz w:val="28"/>
          <w:szCs w:val="28"/>
        </w:rPr>
        <w:t xml:space="preserve"> Геленджик на 201</w:t>
      </w:r>
      <w:r w:rsidR="0041767E">
        <w:rPr>
          <w:rFonts w:ascii="Times New Roman" w:hAnsi="Times New Roman"/>
          <w:sz w:val="28"/>
          <w:szCs w:val="28"/>
        </w:rPr>
        <w:t xml:space="preserve">7 </w:t>
      </w:r>
      <w:r w:rsidR="00F96D05">
        <w:rPr>
          <w:rFonts w:ascii="Times New Roman" w:hAnsi="Times New Roman"/>
          <w:sz w:val="28"/>
          <w:szCs w:val="28"/>
        </w:rPr>
        <w:t>год</w:t>
      </w:r>
      <w:r w:rsidR="0041767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1767E">
        <w:rPr>
          <w:rFonts w:ascii="Times New Roman" w:hAnsi="Times New Roman"/>
          <w:sz w:val="28"/>
          <w:szCs w:val="28"/>
        </w:rPr>
        <w:t>на</w:t>
      </w:r>
      <w:proofErr w:type="gramEnd"/>
      <w:r w:rsidR="0041767E">
        <w:rPr>
          <w:rFonts w:ascii="Times New Roman" w:hAnsi="Times New Roman"/>
          <w:sz w:val="28"/>
          <w:szCs w:val="28"/>
        </w:rPr>
        <w:t xml:space="preserve"> плановый </w:t>
      </w:r>
      <w:proofErr w:type="gramStart"/>
      <w:r w:rsidR="0041767E">
        <w:rPr>
          <w:rFonts w:ascii="Times New Roman" w:hAnsi="Times New Roman"/>
          <w:sz w:val="28"/>
          <w:szCs w:val="28"/>
        </w:rPr>
        <w:t>период 2018 и 2019 годов»</w:t>
      </w:r>
      <w:r w:rsidR="00C4554D">
        <w:rPr>
          <w:rFonts w:ascii="Times New Roman" w:hAnsi="Times New Roman"/>
          <w:sz w:val="28"/>
          <w:szCs w:val="28"/>
        </w:rPr>
        <w:t xml:space="preserve"> (в редакции </w:t>
      </w:r>
      <w:r w:rsidR="00C44B7D">
        <w:rPr>
          <w:rFonts w:ascii="Times New Roman" w:hAnsi="Times New Roman"/>
          <w:sz w:val="28"/>
          <w:szCs w:val="28"/>
        </w:rPr>
        <w:t xml:space="preserve">решения </w:t>
      </w:r>
      <w:r w:rsidR="00D35407">
        <w:rPr>
          <w:rFonts w:ascii="Times New Roman" w:hAnsi="Times New Roman"/>
          <w:sz w:val="28"/>
          <w:szCs w:val="28"/>
        </w:rPr>
        <w:t>Д</w:t>
      </w:r>
      <w:r w:rsidR="00C44B7D">
        <w:rPr>
          <w:rFonts w:ascii="Times New Roman" w:hAnsi="Times New Roman"/>
          <w:sz w:val="28"/>
          <w:szCs w:val="28"/>
        </w:rPr>
        <w:t>умы муниципального образ</w:t>
      </w:r>
      <w:r w:rsidR="00C44B7D">
        <w:rPr>
          <w:rFonts w:ascii="Times New Roman" w:hAnsi="Times New Roman"/>
          <w:sz w:val="28"/>
          <w:szCs w:val="28"/>
        </w:rPr>
        <w:t>о</w:t>
      </w:r>
      <w:r w:rsidR="00C44B7D">
        <w:rPr>
          <w:rFonts w:ascii="Times New Roman" w:hAnsi="Times New Roman"/>
          <w:sz w:val="28"/>
          <w:szCs w:val="28"/>
        </w:rPr>
        <w:t xml:space="preserve">вания город-курорт Геленджик </w:t>
      </w:r>
      <w:r w:rsidR="00C44B7D" w:rsidRPr="00C44B7D">
        <w:rPr>
          <w:rFonts w:ascii="Times New Roman" w:hAnsi="Times New Roman"/>
          <w:sz w:val="28"/>
          <w:szCs w:val="28"/>
        </w:rPr>
        <w:t xml:space="preserve">от </w:t>
      </w:r>
      <w:r w:rsidR="00BC4AD8">
        <w:rPr>
          <w:rFonts w:ascii="Times New Roman" w:hAnsi="Times New Roman"/>
          <w:sz w:val="28"/>
          <w:szCs w:val="28"/>
        </w:rPr>
        <w:t xml:space="preserve"> </w:t>
      </w:r>
      <w:r w:rsidR="004C2926">
        <w:rPr>
          <w:rFonts w:ascii="Times New Roman" w:hAnsi="Times New Roman"/>
          <w:sz w:val="28"/>
          <w:szCs w:val="28"/>
        </w:rPr>
        <w:t>13 июля</w:t>
      </w:r>
      <w:r w:rsidR="00832723" w:rsidRPr="00832723">
        <w:rPr>
          <w:rFonts w:ascii="Times New Roman" w:hAnsi="Times New Roman"/>
          <w:sz w:val="28"/>
          <w:szCs w:val="28"/>
        </w:rPr>
        <w:t xml:space="preserve"> </w:t>
      </w:r>
      <w:r w:rsidR="00C44B7D" w:rsidRPr="00832723">
        <w:rPr>
          <w:rFonts w:ascii="Times New Roman" w:hAnsi="Times New Roman"/>
          <w:sz w:val="28"/>
          <w:szCs w:val="28"/>
        </w:rPr>
        <w:t xml:space="preserve"> 201</w:t>
      </w:r>
      <w:r w:rsidR="00BC4AD8" w:rsidRPr="00832723">
        <w:rPr>
          <w:rFonts w:ascii="Times New Roman" w:hAnsi="Times New Roman"/>
          <w:sz w:val="28"/>
          <w:szCs w:val="28"/>
        </w:rPr>
        <w:t>7</w:t>
      </w:r>
      <w:r w:rsidR="00C44B7D" w:rsidRPr="00832723">
        <w:rPr>
          <w:rFonts w:ascii="Times New Roman" w:hAnsi="Times New Roman"/>
          <w:sz w:val="28"/>
          <w:szCs w:val="28"/>
        </w:rPr>
        <w:t xml:space="preserve"> года </w:t>
      </w:r>
      <w:r w:rsidR="00840FBD" w:rsidRPr="00832723">
        <w:rPr>
          <w:rFonts w:ascii="Times New Roman" w:hAnsi="Times New Roman"/>
          <w:sz w:val="28"/>
          <w:szCs w:val="28"/>
        </w:rPr>
        <w:t>№</w:t>
      </w:r>
      <w:r w:rsidR="004C2926">
        <w:rPr>
          <w:rFonts w:ascii="Times New Roman" w:hAnsi="Times New Roman"/>
          <w:sz w:val="28"/>
          <w:szCs w:val="28"/>
        </w:rPr>
        <w:t>620</w:t>
      </w:r>
      <w:r w:rsidR="00C44B7D">
        <w:rPr>
          <w:rFonts w:ascii="Times New Roman" w:hAnsi="Times New Roman"/>
          <w:sz w:val="28"/>
          <w:szCs w:val="28"/>
        </w:rPr>
        <w:t>)</w:t>
      </w:r>
      <w:r w:rsidR="0018461D">
        <w:rPr>
          <w:rFonts w:ascii="Times New Roman" w:hAnsi="Times New Roman"/>
          <w:sz w:val="28"/>
          <w:szCs w:val="28"/>
        </w:rPr>
        <w:t>, руководствуясь статьями 16, 37 Федерального закона от</w:t>
      </w:r>
      <w:r w:rsidR="00C44B7D">
        <w:rPr>
          <w:rFonts w:ascii="Times New Roman" w:hAnsi="Times New Roman"/>
          <w:sz w:val="28"/>
          <w:szCs w:val="28"/>
        </w:rPr>
        <w:t xml:space="preserve"> </w:t>
      </w:r>
      <w:r w:rsidR="0018461D">
        <w:rPr>
          <w:rFonts w:ascii="Times New Roman" w:hAnsi="Times New Roman"/>
          <w:sz w:val="28"/>
          <w:szCs w:val="28"/>
        </w:rPr>
        <w:t>6 октября 2003 года №131-ФЗ «Об о</w:t>
      </w:r>
      <w:r w:rsidR="0018461D">
        <w:rPr>
          <w:rFonts w:ascii="Times New Roman" w:hAnsi="Times New Roman"/>
          <w:sz w:val="28"/>
          <w:szCs w:val="28"/>
        </w:rPr>
        <w:t>б</w:t>
      </w:r>
      <w:r w:rsidR="0018461D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18461D">
        <w:rPr>
          <w:rFonts w:ascii="Times New Roman" w:hAnsi="Times New Roman"/>
          <w:sz w:val="28"/>
          <w:szCs w:val="28"/>
        </w:rPr>
        <w:t>а</w:t>
      </w:r>
      <w:r w:rsidR="0018461D">
        <w:rPr>
          <w:rFonts w:ascii="Times New Roman" w:hAnsi="Times New Roman"/>
          <w:sz w:val="28"/>
          <w:szCs w:val="28"/>
        </w:rPr>
        <w:t>ции»</w:t>
      </w:r>
      <w:r w:rsidR="00387B1C">
        <w:rPr>
          <w:rFonts w:ascii="Times New Roman" w:hAnsi="Times New Roman"/>
          <w:sz w:val="28"/>
          <w:szCs w:val="28"/>
        </w:rPr>
        <w:t xml:space="preserve">  </w:t>
      </w:r>
      <w:r w:rsidR="00663F9D">
        <w:rPr>
          <w:rFonts w:ascii="Times New Roman" w:hAnsi="Times New Roman"/>
          <w:sz w:val="28"/>
          <w:szCs w:val="28"/>
        </w:rPr>
        <w:t xml:space="preserve"> </w:t>
      </w:r>
      <w:r w:rsidR="0018461D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B506C1">
        <w:rPr>
          <w:rFonts w:ascii="Times New Roman" w:hAnsi="Times New Roman"/>
          <w:sz w:val="28"/>
          <w:szCs w:val="28"/>
        </w:rPr>
        <w:t>29</w:t>
      </w:r>
      <w:r w:rsidR="00AB649A">
        <w:rPr>
          <w:rFonts w:ascii="Times New Roman" w:hAnsi="Times New Roman"/>
          <w:sz w:val="28"/>
          <w:szCs w:val="28"/>
        </w:rPr>
        <w:t xml:space="preserve"> ию</w:t>
      </w:r>
      <w:r w:rsidR="00982AE6">
        <w:rPr>
          <w:rFonts w:ascii="Times New Roman" w:hAnsi="Times New Roman"/>
          <w:sz w:val="28"/>
          <w:szCs w:val="28"/>
        </w:rPr>
        <w:t>л</w:t>
      </w:r>
      <w:r w:rsidR="00AB649A">
        <w:rPr>
          <w:rFonts w:ascii="Times New Roman" w:hAnsi="Times New Roman"/>
          <w:sz w:val="28"/>
          <w:szCs w:val="28"/>
        </w:rPr>
        <w:t>я</w:t>
      </w:r>
      <w:r w:rsidR="0018461D">
        <w:rPr>
          <w:rFonts w:ascii="Times New Roman" w:hAnsi="Times New Roman"/>
          <w:sz w:val="28"/>
          <w:szCs w:val="28"/>
        </w:rPr>
        <w:t xml:space="preserve"> 201</w:t>
      </w:r>
      <w:r w:rsidR="00776DDE">
        <w:rPr>
          <w:rFonts w:ascii="Times New Roman" w:hAnsi="Times New Roman"/>
          <w:sz w:val="28"/>
          <w:szCs w:val="28"/>
        </w:rPr>
        <w:t>7</w:t>
      </w:r>
      <w:r w:rsidR="0018461D">
        <w:rPr>
          <w:rFonts w:ascii="Times New Roman" w:hAnsi="Times New Roman"/>
          <w:sz w:val="28"/>
          <w:szCs w:val="28"/>
        </w:rPr>
        <w:t xml:space="preserve"> года №</w:t>
      </w:r>
      <w:r w:rsidR="00B506C1">
        <w:rPr>
          <w:rFonts w:ascii="Times New Roman" w:hAnsi="Times New Roman"/>
          <w:sz w:val="28"/>
          <w:szCs w:val="28"/>
        </w:rPr>
        <w:t>279</w:t>
      </w:r>
      <w:r w:rsidR="0018461D">
        <w:rPr>
          <w:rFonts w:ascii="Times New Roman" w:hAnsi="Times New Roman"/>
          <w:sz w:val="28"/>
          <w:szCs w:val="28"/>
        </w:rPr>
        <w:t>-ФЗ),</w:t>
      </w:r>
      <w:r w:rsidR="00663F9D">
        <w:rPr>
          <w:rFonts w:ascii="Times New Roman" w:hAnsi="Times New Roman"/>
          <w:sz w:val="28"/>
          <w:szCs w:val="28"/>
        </w:rPr>
        <w:t xml:space="preserve"> </w:t>
      </w:r>
      <w:r w:rsidR="0018461D">
        <w:rPr>
          <w:rFonts w:ascii="Times New Roman" w:hAnsi="Times New Roman"/>
          <w:sz w:val="28"/>
          <w:szCs w:val="28"/>
        </w:rPr>
        <w:t>стат</w:t>
      </w:r>
      <w:r w:rsidR="0018461D">
        <w:rPr>
          <w:rFonts w:ascii="Times New Roman" w:hAnsi="Times New Roman"/>
          <w:sz w:val="28"/>
          <w:szCs w:val="28"/>
        </w:rPr>
        <w:t>ь</w:t>
      </w:r>
      <w:r w:rsidR="0018461D">
        <w:rPr>
          <w:rFonts w:ascii="Times New Roman" w:hAnsi="Times New Roman"/>
          <w:sz w:val="28"/>
          <w:szCs w:val="28"/>
        </w:rPr>
        <w:t xml:space="preserve">ями </w:t>
      </w:r>
      <w:r w:rsidR="00234DFE">
        <w:rPr>
          <w:rFonts w:ascii="Times New Roman" w:hAnsi="Times New Roman"/>
          <w:sz w:val="28"/>
          <w:szCs w:val="28"/>
        </w:rPr>
        <w:t>8</w:t>
      </w:r>
      <w:r w:rsidR="0018461D">
        <w:rPr>
          <w:rFonts w:ascii="Times New Roman" w:hAnsi="Times New Roman"/>
          <w:sz w:val="28"/>
          <w:szCs w:val="28"/>
        </w:rPr>
        <w:t>, 3</w:t>
      </w:r>
      <w:r w:rsidR="00234DFE">
        <w:rPr>
          <w:rFonts w:ascii="Times New Roman" w:hAnsi="Times New Roman"/>
          <w:sz w:val="28"/>
          <w:szCs w:val="28"/>
        </w:rPr>
        <w:t>3</w:t>
      </w:r>
      <w:r w:rsidR="0018461D">
        <w:rPr>
          <w:rFonts w:ascii="Times New Roman" w:hAnsi="Times New Roman"/>
          <w:sz w:val="28"/>
          <w:szCs w:val="28"/>
        </w:rPr>
        <w:t>, 7</w:t>
      </w:r>
      <w:r w:rsidR="00234DFE">
        <w:rPr>
          <w:rFonts w:ascii="Times New Roman" w:hAnsi="Times New Roman"/>
          <w:sz w:val="28"/>
          <w:szCs w:val="28"/>
        </w:rPr>
        <w:t>2</w:t>
      </w:r>
      <w:r w:rsidR="00A7523B">
        <w:rPr>
          <w:rFonts w:ascii="Times New Roman" w:hAnsi="Times New Roman"/>
          <w:sz w:val="28"/>
          <w:szCs w:val="28"/>
        </w:rPr>
        <w:t>, 75</w:t>
      </w:r>
      <w:r w:rsidR="0018461D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</w:t>
      </w:r>
      <w:proofErr w:type="gramEnd"/>
      <w:r w:rsidR="0018461D">
        <w:rPr>
          <w:rFonts w:ascii="Times New Roman" w:hAnsi="Times New Roman"/>
          <w:sz w:val="28"/>
          <w:szCs w:val="28"/>
        </w:rPr>
        <w:t xml:space="preserve">, </w:t>
      </w:r>
      <w:r w:rsidR="00387B1C">
        <w:rPr>
          <w:rFonts w:ascii="Times New Roman" w:hAnsi="Times New Roman"/>
          <w:sz w:val="28"/>
          <w:szCs w:val="28"/>
        </w:rPr>
        <w:t xml:space="preserve">           </w:t>
      </w:r>
      <w:r w:rsidR="00514F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461D">
        <w:rPr>
          <w:rFonts w:ascii="Times New Roman" w:hAnsi="Times New Roman"/>
          <w:sz w:val="28"/>
          <w:szCs w:val="28"/>
        </w:rPr>
        <w:t>п</w:t>
      </w:r>
      <w:proofErr w:type="gramEnd"/>
      <w:r w:rsidR="0018461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44B7D" w:rsidRDefault="002F7EBE" w:rsidP="002C3C1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EBE">
        <w:rPr>
          <w:rFonts w:ascii="Times New Roman" w:hAnsi="Times New Roman"/>
          <w:sz w:val="28"/>
          <w:szCs w:val="28"/>
        </w:rPr>
        <w:t>1.</w:t>
      </w:r>
      <w:r w:rsidR="001B70A0">
        <w:rPr>
          <w:rFonts w:ascii="Times New Roman" w:hAnsi="Times New Roman"/>
          <w:sz w:val="28"/>
          <w:szCs w:val="28"/>
        </w:rPr>
        <w:t>Утвердить</w:t>
      </w:r>
      <w:r w:rsidRPr="002F7EBE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муниципального образования город-курорт Геленджик от 17 сентября 2014</w:t>
      </w:r>
      <w:r w:rsidR="00C44B7D"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>года</w:t>
      </w:r>
      <w:r w:rsidR="00C44B7D"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 xml:space="preserve">№2772 «Об </w:t>
      </w:r>
      <w:proofErr w:type="spellStart"/>
      <w:proofErr w:type="gramStart"/>
      <w:r w:rsidRPr="002F7EBE">
        <w:rPr>
          <w:rFonts w:ascii="Times New Roman" w:hAnsi="Times New Roman"/>
          <w:sz w:val="28"/>
          <w:szCs w:val="28"/>
        </w:rPr>
        <w:t>ут</w:t>
      </w:r>
      <w:r w:rsidR="001104EC">
        <w:rPr>
          <w:rFonts w:ascii="Times New Roman" w:hAnsi="Times New Roman"/>
          <w:sz w:val="28"/>
          <w:szCs w:val="28"/>
        </w:rPr>
        <w:t>-</w:t>
      </w:r>
      <w:r w:rsidRPr="002F7EBE">
        <w:rPr>
          <w:rFonts w:ascii="Times New Roman" w:hAnsi="Times New Roman"/>
          <w:sz w:val="28"/>
          <w:szCs w:val="28"/>
        </w:rPr>
        <w:t>верждении</w:t>
      </w:r>
      <w:proofErr w:type="spellEnd"/>
      <w:proofErr w:type="gramEnd"/>
      <w:r w:rsidRPr="002F7EBE"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город-курорт Геленджик «Дети Геленджика» на 2015-2017 годы» (в редакции пост</w:t>
      </w:r>
      <w:r w:rsidRPr="002F7EBE">
        <w:rPr>
          <w:rFonts w:ascii="Times New Roman" w:hAnsi="Times New Roman"/>
          <w:sz w:val="28"/>
          <w:szCs w:val="28"/>
        </w:rPr>
        <w:t>а</w:t>
      </w:r>
      <w:r w:rsidRPr="002F7EBE">
        <w:rPr>
          <w:rFonts w:ascii="Times New Roman" w:hAnsi="Times New Roman"/>
          <w:sz w:val="28"/>
          <w:szCs w:val="28"/>
        </w:rPr>
        <w:t xml:space="preserve">новления администрации муниципального образования город-курорт </w:t>
      </w:r>
      <w:r w:rsidR="00D35407">
        <w:rPr>
          <w:rFonts w:ascii="Times New Roman" w:hAnsi="Times New Roman"/>
          <w:sz w:val="28"/>
          <w:szCs w:val="28"/>
        </w:rPr>
        <w:t>Геле</w:t>
      </w:r>
      <w:r w:rsidR="00D35407">
        <w:rPr>
          <w:rFonts w:ascii="Times New Roman" w:hAnsi="Times New Roman"/>
          <w:sz w:val="28"/>
          <w:szCs w:val="28"/>
        </w:rPr>
        <w:t>н</w:t>
      </w:r>
      <w:r w:rsidR="00D35407">
        <w:rPr>
          <w:rFonts w:ascii="Times New Roman" w:hAnsi="Times New Roman"/>
          <w:sz w:val="28"/>
          <w:szCs w:val="28"/>
        </w:rPr>
        <w:t xml:space="preserve">джик </w:t>
      </w:r>
      <w:r w:rsidR="00D35407" w:rsidRPr="00D35407">
        <w:rPr>
          <w:rFonts w:ascii="Times New Roman" w:hAnsi="Times New Roman"/>
          <w:sz w:val="28"/>
          <w:szCs w:val="28"/>
        </w:rPr>
        <w:t xml:space="preserve">от </w:t>
      </w:r>
      <w:r w:rsidR="00AB649A" w:rsidRPr="00AB649A">
        <w:rPr>
          <w:rFonts w:ascii="Times New Roman" w:hAnsi="Times New Roman"/>
          <w:sz w:val="28"/>
          <w:szCs w:val="28"/>
        </w:rPr>
        <w:t>24 мая 2017 года №1793</w:t>
      </w:r>
      <w:r w:rsidRPr="002F7EBE">
        <w:rPr>
          <w:rFonts w:ascii="Times New Roman" w:hAnsi="Times New Roman"/>
          <w:sz w:val="28"/>
          <w:szCs w:val="28"/>
        </w:rPr>
        <w:t>) согласно приложени</w:t>
      </w:r>
      <w:r w:rsidR="001C3882">
        <w:rPr>
          <w:rFonts w:ascii="Times New Roman" w:hAnsi="Times New Roman"/>
          <w:sz w:val="28"/>
          <w:szCs w:val="28"/>
        </w:rPr>
        <w:t xml:space="preserve">ю </w:t>
      </w:r>
      <w:r w:rsidRPr="002F7EBE">
        <w:rPr>
          <w:rFonts w:ascii="Times New Roman" w:hAnsi="Times New Roman"/>
          <w:sz w:val="28"/>
          <w:szCs w:val="28"/>
        </w:rPr>
        <w:t>к настоящему пост</w:t>
      </w:r>
      <w:r w:rsidRPr="002F7EBE">
        <w:rPr>
          <w:rFonts w:ascii="Times New Roman" w:hAnsi="Times New Roman"/>
          <w:sz w:val="28"/>
          <w:szCs w:val="28"/>
        </w:rPr>
        <w:t>а</w:t>
      </w:r>
      <w:r w:rsidRPr="002F7EBE">
        <w:rPr>
          <w:rFonts w:ascii="Times New Roman" w:hAnsi="Times New Roman"/>
          <w:sz w:val="28"/>
          <w:szCs w:val="28"/>
        </w:rPr>
        <w:t>новлению.</w:t>
      </w:r>
    </w:p>
    <w:p w:rsidR="00B04B90" w:rsidRDefault="00C44B7D" w:rsidP="002C3C1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348E">
        <w:rPr>
          <w:rFonts w:ascii="Times New Roman" w:hAnsi="Times New Roman"/>
          <w:sz w:val="28"/>
          <w:szCs w:val="28"/>
        </w:rPr>
        <w:t>2.</w:t>
      </w:r>
      <w:r w:rsidR="00786D68">
        <w:rPr>
          <w:rFonts w:ascii="Times New Roman" w:hAnsi="Times New Roman"/>
          <w:sz w:val="28"/>
          <w:szCs w:val="28"/>
        </w:rPr>
        <w:t>О</w:t>
      </w:r>
      <w:r w:rsidR="00C47387">
        <w:rPr>
          <w:rFonts w:ascii="Times New Roman" w:hAnsi="Times New Roman"/>
          <w:sz w:val="28"/>
          <w:szCs w:val="28"/>
        </w:rPr>
        <w:t>бнародо</w:t>
      </w:r>
      <w:r w:rsidR="00786D68" w:rsidRPr="00EF604C">
        <w:rPr>
          <w:rFonts w:ascii="Times New Roman" w:hAnsi="Times New Roman"/>
          <w:sz w:val="28"/>
          <w:szCs w:val="28"/>
        </w:rPr>
        <w:t xml:space="preserve">вать </w:t>
      </w:r>
      <w:r w:rsidR="00786D68">
        <w:rPr>
          <w:rFonts w:ascii="Times New Roman" w:hAnsi="Times New Roman"/>
          <w:sz w:val="28"/>
          <w:szCs w:val="28"/>
        </w:rPr>
        <w:t>н</w:t>
      </w:r>
      <w:r w:rsidR="00690EE9" w:rsidRPr="00EF604C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B04B90">
        <w:rPr>
          <w:rFonts w:ascii="Times New Roman" w:hAnsi="Times New Roman"/>
          <w:sz w:val="28"/>
          <w:szCs w:val="28"/>
        </w:rPr>
        <w:t xml:space="preserve">посредством размещения его в специально установленных местах, </w:t>
      </w:r>
      <w:r w:rsidR="0041767E">
        <w:rPr>
          <w:rFonts w:ascii="Times New Roman" w:hAnsi="Times New Roman"/>
          <w:sz w:val="28"/>
          <w:szCs w:val="28"/>
        </w:rPr>
        <w:t xml:space="preserve">а также </w:t>
      </w:r>
      <w:r w:rsidR="00B04B90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город-курорт Геленджик в и</w:t>
      </w:r>
      <w:r w:rsidR="00B04B90">
        <w:rPr>
          <w:rFonts w:ascii="Times New Roman" w:hAnsi="Times New Roman"/>
          <w:sz w:val="28"/>
          <w:szCs w:val="28"/>
        </w:rPr>
        <w:t>н</w:t>
      </w:r>
      <w:r w:rsidR="00B04B90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26348E" w:rsidRDefault="000600B3" w:rsidP="00387B1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0EE9">
        <w:rPr>
          <w:rFonts w:ascii="Times New Roman" w:hAnsi="Times New Roman"/>
          <w:sz w:val="28"/>
          <w:szCs w:val="28"/>
        </w:rPr>
        <w:t>.</w:t>
      </w:r>
      <w:r w:rsidR="0026348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650C15">
        <w:rPr>
          <w:rFonts w:ascii="Times New Roman" w:hAnsi="Times New Roman"/>
          <w:sz w:val="28"/>
          <w:szCs w:val="28"/>
        </w:rPr>
        <w:t>обнародовани</w:t>
      </w:r>
      <w:r w:rsidR="0026348E">
        <w:rPr>
          <w:rFonts w:ascii="Times New Roman" w:hAnsi="Times New Roman"/>
          <w:sz w:val="28"/>
          <w:szCs w:val="28"/>
        </w:rPr>
        <w:t>я.</w:t>
      </w:r>
    </w:p>
    <w:p w:rsidR="00605B9C" w:rsidRPr="00514F3D" w:rsidRDefault="00605B9C" w:rsidP="002C3C1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6348E" w:rsidRPr="008D6DE5" w:rsidRDefault="00EF718A" w:rsidP="00D354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6348E" w:rsidRPr="008D6D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6348E" w:rsidRPr="008D6DE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44B7D" w:rsidRDefault="0026348E" w:rsidP="00D35407">
      <w:pPr>
        <w:pStyle w:val="a3"/>
        <w:rPr>
          <w:rFonts w:ascii="Times New Roman" w:hAnsi="Times New Roman"/>
          <w:sz w:val="28"/>
          <w:szCs w:val="28"/>
        </w:rPr>
      </w:pPr>
      <w:r w:rsidRPr="008D6DE5">
        <w:rPr>
          <w:rFonts w:ascii="Times New Roman" w:hAnsi="Times New Roman"/>
          <w:sz w:val="28"/>
          <w:szCs w:val="28"/>
        </w:rPr>
        <w:t xml:space="preserve">город-курорт Геленджик      </w:t>
      </w:r>
      <w:r w:rsidR="00E83454">
        <w:rPr>
          <w:rFonts w:ascii="Times New Roman" w:hAnsi="Times New Roman"/>
          <w:sz w:val="28"/>
          <w:szCs w:val="28"/>
        </w:rPr>
        <w:t xml:space="preserve">                         </w:t>
      </w:r>
      <w:r w:rsidR="00B04B9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3454">
        <w:rPr>
          <w:rFonts w:ascii="Times New Roman" w:hAnsi="Times New Roman"/>
          <w:sz w:val="28"/>
          <w:szCs w:val="28"/>
        </w:rPr>
        <w:t xml:space="preserve">    </w:t>
      </w:r>
      <w:r w:rsidRPr="008D6DE5">
        <w:rPr>
          <w:rFonts w:ascii="Times New Roman" w:hAnsi="Times New Roman"/>
          <w:sz w:val="28"/>
          <w:szCs w:val="28"/>
        </w:rPr>
        <w:t xml:space="preserve"> </w:t>
      </w:r>
      <w:r w:rsidR="00EF718A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EF718A">
        <w:rPr>
          <w:rFonts w:ascii="Times New Roman" w:hAnsi="Times New Roman"/>
          <w:sz w:val="28"/>
          <w:szCs w:val="28"/>
        </w:rPr>
        <w:t>Хрестин</w:t>
      </w:r>
      <w:proofErr w:type="spellEnd"/>
    </w:p>
    <w:p w:rsidR="00514F3D" w:rsidRDefault="00514F3D" w:rsidP="002C3C1D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514F3D" w:rsidRDefault="00514F3D" w:rsidP="002C3C1D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514F3D" w:rsidRDefault="00514F3D" w:rsidP="002C3C1D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EF718A" w:rsidRDefault="00EF718A" w:rsidP="00EF718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260D" w:rsidRDefault="00486BB4" w:rsidP="00D3540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3"/>
        <w:gridCol w:w="4392"/>
      </w:tblGrid>
      <w:tr w:rsidR="0045614D" w:rsidTr="0045614D">
        <w:tc>
          <w:tcPr>
            <w:tcW w:w="5495" w:type="dxa"/>
            <w:hideMark/>
          </w:tcPr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4C2926" w:rsidRDefault="004C2926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УТВЕРЖДЕНЫ</w:t>
            </w:r>
          </w:p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город-курорт Геленджик</w:t>
            </w:r>
          </w:p>
          <w:p w:rsidR="0045614D" w:rsidRDefault="0045614D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от_____________№__________</w:t>
            </w:r>
          </w:p>
        </w:tc>
      </w:tr>
    </w:tbl>
    <w:p w:rsidR="0045614D" w:rsidRDefault="0045614D" w:rsidP="0045614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5614D" w:rsidRDefault="0045614D" w:rsidP="0045614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ИЗМЕНЕНИЯ,</w:t>
      </w:r>
    </w:p>
    <w:p w:rsidR="0045614D" w:rsidRDefault="0045614D" w:rsidP="004561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</w:p>
    <w:p w:rsidR="0045614D" w:rsidRDefault="0045614D" w:rsidP="004561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45614D" w:rsidRDefault="0045614D" w:rsidP="004561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17 сентября 2014 года №2772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45614D" w:rsidRDefault="0045614D" w:rsidP="004561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муниципального образования город-курорт Геленджик</w:t>
      </w:r>
    </w:p>
    <w:p w:rsidR="0045614D" w:rsidRDefault="0045614D" w:rsidP="0045614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«Дети Геленджика» на 2015-2017 годы» (в редакции постановления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</w:t>
      </w:r>
      <w:proofErr w:type="gramEnd"/>
    </w:p>
    <w:p w:rsidR="0045614D" w:rsidRDefault="0045614D" w:rsidP="0045614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мая 2017 года №1793)</w:t>
      </w:r>
    </w:p>
    <w:p w:rsidR="0045614D" w:rsidRDefault="0045614D" w:rsidP="0045614D">
      <w:pPr>
        <w:pStyle w:val="a3"/>
        <w:tabs>
          <w:tab w:val="left" w:pos="709"/>
        </w:tabs>
        <w:ind w:right="-141"/>
        <w:jc w:val="both"/>
        <w:rPr>
          <w:rFonts w:ascii="Times New Roman" w:hAnsi="Times New Roman"/>
          <w:sz w:val="28"/>
          <w:szCs w:val="28"/>
        </w:rPr>
      </w:pPr>
    </w:p>
    <w:p w:rsidR="0045614D" w:rsidRDefault="0045614D" w:rsidP="0045614D">
      <w:pPr>
        <w:pStyle w:val="a3"/>
        <w:tabs>
          <w:tab w:val="left" w:pos="709"/>
        </w:tabs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1.Абзац одиннадцатый приложения к постановлению изложить в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редакции:</w:t>
      </w:r>
    </w:p>
    <w:p w:rsidR="0045614D" w:rsidRDefault="0045614D" w:rsidP="0045614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«Общий объем финансирования Программы составляет 200313,2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41874,4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34217,9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38371,8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41867,6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43981,5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тыс. рублей,  из них объемы бюджетных ассигнов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Программы - средства бюджета муниципального образования город-курорт Геленджик  (далее – местный бюджет) – 51057,8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13290,8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8894,9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9825,3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9523,4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 9523,4 тыс. рублей,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бюджета Краснодарского края (далее – краевой бюджет) 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мере 134449,0 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– 17347,8 тыс. рублей; 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– 25323,0 тыс. рублей; 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24975,9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32344,2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34458,1 тыс. рублей,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средства федерального бюджета в размере  14806,4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11235,8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– 0,0 тыс. рублей; 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3570,6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2018 году – 0,0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0,0 тыс. рублей».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2.Раздел 5 «Обоснование ресурсного обеспечения Программы»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 постановлению изложить в следующей редакции: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14D" w:rsidRDefault="0045614D" w:rsidP="0045614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Обоснование ресурсного обеспечения Программы</w:t>
      </w:r>
    </w:p>
    <w:p w:rsidR="0045614D" w:rsidRDefault="0045614D" w:rsidP="0045614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Программы предусматриваются ассигнов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 из средств местного бюджета  в размере  51057,8 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13290,8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8894,9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9825,3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9523,4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 9523,4 тыс. рублей,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бюджета Краснодарского края (далее – краевой бюджет) 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мере 134449,0 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– 17347,8 тыс. рублей; 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– 25323,0 тыс. рублей; 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24975,9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32344,2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34458,1 тыс. рублей,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средства федерального бюджета в размере  14806,4 тыс. рублей, в том числе: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11235,8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– 0,0 тыс. рублей; 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3570,6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0,0 тыс. рублей;</w:t>
      </w:r>
    </w:p>
    <w:p w:rsidR="0045614D" w:rsidRDefault="0045614D" w:rsidP="004561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0,0 тыс. рублей».</w:t>
      </w:r>
    </w:p>
    <w:p w:rsidR="0045614D" w:rsidRDefault="0045614D" w:rsidP="00456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город-курорт  Геленджик  «Дети Геленджика»  на 2015-2019 годы  изложить  в следующей редакции:</w:t>
      </w:r>
    </w:p>
    <w:p w:rsidR="0045614D" w:rsidRDefault="0045614D" w:rsidP="0045614D">
      <w:pPr>
        <w:spacing w:after="0" w:line="240" w:lineRule="auto"/>
        <w:ind w:firstLine="708"/>
        <w:jc w:val="both"/>
      </w:pP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«ПРИЛОЖЕНИЕ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к муниципальной программе                                                               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                  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город-курорт Геленджик 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«Дети Геленджика» 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на 2015-2019 годы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                      </w:t>
      </w:r>
      <w:proofErr w:type="gramEnd"/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образования город-курорт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Геленджик</w:t>
      </w:r>
    </w:p>
    <w:p w:rsidR="0045614D" w:rsidRDefault="0045614D" w:rsidP="0045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от_______________№_______)</w:t>
      </w:r>
    </w:p>
    <w:p w:rsidR="0045614D" w:rsidRDefault="0045614D" w:rsidP="0045614D">
      <w:pPr>
        <w:spacing w:after="0"/>
        <w:rPr>
          <w:rFonts w:ascii="Times New Roman" w:hAnsi="Times New Roman"/>
          <w:sz w:val="28"/>
          <w:szCs w:val="28"/>
        </w:rPr>
        <w:sectPr w:rsidR="0045614D" w:rsidSect="004C2926">
          <w:headerReference w:type="default" r:id="rId9"/>
          <w:pgSz w:w="11906" w:h="16838"/>
          <w:pgMar w:top="1134" w:right="566" w:bottom="993" w:left="1701" w:header="708" w:footer="708" w:gutter="0"/>
          <w:cols w:space="720"/>
          <w:titlePg/>
          <w:docGrid w:linePitch="299"/>
        </w:sectPr>
      </w:pP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818"/>
        <w:gridCol w:w="1651"/>
        <w:gridCol w:w="52"/>
        <w:gridCol w:w="1180"/>
        <w:gridCol w:w="1231"/>
        <w:gridCol w:w="141"/>
        <w:gridCol w:w="1090"/>
        <w:gridCol w:w="1232"/>
        <w:gridCol w:w="1232"/>
        <w:gridCol w:w="1232"/>
        <w:gridCol w:w="1232"/>
        <w:gridCol w:w="1069"/>
        <w:gridCol w:w="142"/>
        <w:gridCol w:w="1254"/>
        <w:gridCol w:w="22"/>
        <w:gridCol w:w="1842"/>
      </w:tblGrid>
      <w:tr w:rsidR="0045614D" w:rsidTr="0045614D">
        <w:trPr>
          <w:trHeight w:val="255"/>
        </w:trPr>
        <w:tc>
          <w:tcPr>
            <w:tcW w:w="154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муниципального образования город-курорт 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Геленджик «Дети Геленджика» на 2015-2019 годы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5614D" w:rsidTr="0045614D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Ожидае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мероприятия, получатель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45614D" w:rsidTr="0045614D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9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14D" w:rsidTr="0045614D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7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защита прав и законных интересов детей-сирот и детей, оставшихся без попечения родителей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 для  участия детей-сирот и детей, оставшихся без попечения родителей, в социально  значимых мероприятиях и в летнем отдыхе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новогодних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-ков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тей-сирот и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 родителей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детей-си-рот,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охва-ченных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мероприя-тиями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город-курорт Геленджик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да-лее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управ-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делам семьи и детства администрации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образования город-курорт Геленджик (да-лее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делам семьи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де-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(управление по</w:t>
            </w:r>
            <w:proofErr w:type="gramEnd"/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-сирот и детей,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 (доставка  к   местам  от-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детей-си-рот,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охва-ченных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активными    формами отдыха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 для устройства детей-сирот и детей, оставшихся без попечения родителей, в  замещающие семьи и на усыновл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45614D" w:rsidTr="0045614D">
        <w:trPr>
          <w:trHeight w:val="46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буклетов, 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форм устрой-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бан-неров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семейных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профилакти-ке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жестокого обращения с детьми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родителей,  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-дарствен-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орга-низации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(управление по 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осуществление отдельных государственных полномочий в области семейной политики</w:t>
            </w:r>
          </w:p>
        </w:tc>
      </w:tr>
      <w:tr w:rsidR="0045614D" w:rsidTr="0045614D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полно-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2015-2019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11059,2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относя-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rPr>
          <w:trHeight w:val="105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обеспечению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по-мещениями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ро-дителей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лиц из их числа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приоб-ретения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жилых помещений с последующей передачей их по договорам найма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-ванного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-лого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8054,9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3452,1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3452,1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категории детей-сирот и детей, ос-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без поп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дителей, а также лиц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-ла, нужда-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жилых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по-мещениях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город-курорт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Геледжик</w:t>
            </w:r>
            <w:proofErr w:type="spellEnd"/>
          </w:p>
        </w:tc>
      </w:tr>
      <w:tr w:rsidR="0045614D" w:rsidTr="0045614D">
        <w:trPr>
          <w:trHeight w:val="47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14806,4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11235,8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3570,6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выплате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детям-сиро-там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детям,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2015-2019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детей-си-рот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тавшихся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и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(управление по 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оставшимся 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родите-лей,  и лицам из их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-венную 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собст-венности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по-жизненного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наследуемого владения), в том числе   на  оплату услуг, необходимых для ее осу-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исключе-нием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помещений, приобретен-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кра-евого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бюд-жета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осу-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регис-трацию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соб-ственности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по-жизненно-го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-дуемого владения) жилого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по-мещения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на выплату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2017-2019</w:t>
            </w:r>
          </w:p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792,0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количества детей-си-рот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(управление по 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на ремонт жилых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поме-щений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при-надлежащих детям-сиро-там и детям, оставшимся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родите-лей, и лицам из их числа на праве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соб-ственности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окончании пребывания в 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организаци-ях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уч-реждениях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граждан, в приемных семьях, семь-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опекунов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-лей), а также по окончании службы в 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ос-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 и лиц из их числа,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прове-ден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помеще-ния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возвраще-нии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уч-реждений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исполняю-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нака-зание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лишения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-боды, при их возвращении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указанные жилые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   по выплате ежемесячных денежных средств на содержание детей-сирот  и   детей,   ос-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тавшихся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родителей, находящихся под опекой (попечитель-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-чая предвари-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2015-2019</w:t>
            </w:r>
          </w:p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71533,5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11115,8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14474,8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13442,8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15684,2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16815,9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детей-си-рот  и 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(управление по делам семьи и детства)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-ку (попе-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переданных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выплате ежемесячно-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вознаграж-дения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причи-тающегося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приемным родителям за оказание ус-луг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-питанию  приемных детей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35019,4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4078,3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6014,7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6998,6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8568,0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9359,8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 семей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(управление по</w:t>
            </w:r>
            <w:proofErr w:type="gramEnd"/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делам семьи и детства) 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бес-платного проезда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2015-2019</w:t>
            </w:r>
          </w:p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4161,0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1059,3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1197,1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детей-си-рот  и 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(управление по 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пригородном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такси) детей-сирот и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родителей,  находящихся  под  опекой (попечитель-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-чая пред-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опеку (попе-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переданных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семью или на пат-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ронатное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обучающихся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организаци-ях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306,3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патронат-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(управление по делам семьи и </w:t>
            </w:r>
            <w:proofErr w:type="gramEnd"/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 выплате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вознаг-раждения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причитающе-гося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патро-натным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-питателям за оказание ус-луг по осу-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патронатного воспитания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постинтер-натного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со-провождения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и пост-интернат-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воспи-тателей</w:t>
            </w:r>
            <w:proofErr w:type="spellEnd"/>
            <w:proofErr w:type="gram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выплате ежемесячных денежных средств на содержание детей, нужда-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особой заботе государства, переданных на патронат-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патронат-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(управление по 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воспита-ние</w:t>
            </w:r>
            <w:proofErr w:type="spellEnd"/>
            <w:proofErr w:type="gramEnd"/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оплате проезда 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-сирот и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родителей, находящихся под опекой (попечитель-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-чая предвари-тельную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попечи-тельство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воспитание в  приемную семью или на патронатное воспитание, к месту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2017-2019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детей-си-рот  и 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(управление по делам семьи и детства)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укрепление института семьи, формирование в обществе позитивного образа семьи, профилактика социального сиротства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 культурно-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pStyle w:val="a3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324,3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  <w:p w:rsidR="0045614D" w:rsidRDefault="0045614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  <w:p w:rsidR="0045614D" w:rsidRDefault="0045614D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льтуры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искус-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ме-роприятий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всего: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семьи;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Всероссий-ского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 семьи, любви и верности;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-Дня матери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 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-мления   к   семейным победам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город-курорт Геленджик,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(управление по делам семьи и детства),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ципальные 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льтуры</w:t>
            </w:r>
            <w:proofErr w:type="spellEnd"/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11808,4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5343,7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1011,8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2552,1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1450,4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1450,4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121839,8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15664,8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22720,9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22267,5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29561,2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31625,4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14806,4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11235,8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3570,6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организация отдыха, оздоровления и занятости детей и подростков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поддержка и развитие отдыха, оздоровления и занятости детей и подростков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лагерей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пребы-вания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базе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вательных учреждений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каникуляр-ный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ваченных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-ванными формами отдыха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каникуляр-ный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пери-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город-курорт Геленджик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- управ-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город-курорт Геленджик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лее – бюджет-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ждения)</w:t>
            </w:r>
          </w:p>
        </w:tc>
      </w:tr>
      <w:tr w:rsidR="0045614D" w:rsidTr="0045614D">
        <w:trPr>
          <w:trHeight w:val="55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профильных лагерей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ниципальны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ганизациями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осуществля-ющими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орга-низацию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оз-доровления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каникуляр-ное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     с дневным пребыванием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пита-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2755,6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ваченных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-ванными формами отдыха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каникуляр-ный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пери-од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разования,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учрежде-ния</w:t>
            </w:r>
            <w:proofErr w:type="spellEnd"/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2015-2019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4843,2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957,1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957,1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палаточных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многоднев-ных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походов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туриз-ма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напра-вленности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  дополнительно-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детей «Детско-юношеский центр «Росток»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круглосуточ-ных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лаге-рей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-тельными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уч-реждениями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15958,3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3152,3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3210,7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ох-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активными формами отдыха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пе-риод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путевок в детские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оз-доровитель-ные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лагеря для учащихся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разования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ваченных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активными формами отдыха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культуре и спорту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-род-курорт   Геленджик, муниципальные бюджетные 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спортивной направленности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путевок в детские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оз-доровитель-ные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лагеря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 учреждений спортивных школ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1599,8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799,9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ваченных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активными формами отдыха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культуре и спорту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род-курорт   Геленджик, муниципальные бюджетные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спортивной направленности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доставки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местам отдыха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ратно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173,40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-них в пути следования к местам отдыха и обратно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аптечек для  летних лагерей всех типов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разовательные учреждения 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лагерей всех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ти-пов</w:t>
            </w:r>
            <w:proofErr w:type="spellEnd"/>
            <w:proofErr w:type="gram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  детей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 и отдыха дне-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уч-реждений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каникуля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период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ind w:left="-15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1206,8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отдыха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 до 18 лет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</w:p>
        </w:tc>
      </w:tr>
      <w:tr w:rsidR="0045614D" w:rsidTr="0045614D">
        <w:trPr>
          <w:trHeight w:val="114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1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канику-лярное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 в лагерях дневного пре-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учрежде-ний</w:t>
            </w:r>
            <w:proofErr w:type="spellEnd"/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форм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заня-тости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бывания</w:t>
            </w:r>
            <w:proofErr w:type="spellEnd"/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учреждения</w:t>
            </w:r>
          </w:p>
        </w:tc>
      </w:tr>
      <w:tr w:rsidR="0045614D" w:rsidTr="0045614D">
        <w:trPr>
          <w:trHeight w:val="21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rPr>
          <w:trHeight w:val="8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отдыха детей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лагерях, организован-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форм за-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лагерях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пребыва-ния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учреждения</w:t>
            </w:r>
          </w:p>
        </w:tc>
      </w:tr>
      <w:tr w:rsidR="0045614D" w:rsidTr="0045614D">
        <w:trPr>
          <w:trHeight w:val="2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rPr>
          <w:trHeight w:val="440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ганизациями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осуществля-ющими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отдыха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оз-доровления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каникуляр-ное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с дневным пре-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обязательной организацией 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питания</w:t>
            </w:r>
          </w:p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10926,2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2602,1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2832,7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rPr>
          <w:trHeight w:val="115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рабочих мест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-устройства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несовершен-нолетних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в возрасте от 14 до 18 лет в свободное от учебы время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бри-гады, отряды «Новые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ти-муровцы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7377,1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1385,2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1498,5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1497,8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1497,8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1497,8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трудовой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свободное от учебы время</w:t>
            </w:r>
            <w:proofErr w:type="gram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разовательные учреждения </w:t>
            </w:r>
          </w:p>
        </w:tc>
      </w:tr>
      <w:tr w:rsidR="0045614D" w:rsidTr="0045614D">
        <w:trPr>
          <w:trHeight w:val="3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38707,2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7836,6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7811,4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7153,2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7953,0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7953,0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краевой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12609,2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1683,0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2602,1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2708,4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2783,0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2832,7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профилактика безнадзорности и правонарушений  несовершеннолетних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формирование комплексного подхода при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  правон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рушений несовершеннолетних по защите прав и законных интересов детей</w:t>
            </w:r>
          </w:p>
        </w:tc>
      </w:tr>
      <w:tr w:rsidR="0045614D" w:rsidTr="0045614D">
        <w:trPr>
          <w:trHeight w:val="57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этапов краевых кон-курсов, в том числе: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-«Я выбираю ответствен-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-«Планета детства»;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-«Кубанские каникулы»;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-«Здравствуй, мама»;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-«Формула успеха»;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ини-циативы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не-совершен-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совершаю-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опа-сные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уве-личение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ме-роприятий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несовершенно-летних ад-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город-курорт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Гелен-джик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</w:t>
            </w:r>
            <w:proofErr w:type="gramEnd"/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по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де-лам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подвоза детей к месту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краевых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(отдел 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де-лам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профилак-тическом</w:t>
            </w:r>
            <w:proofErr w:type="spellEnd"/>
            <w:proofErr w:type="gramEnd"/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учете, при-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мероприя-тиях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6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информационно-методическое обеспечение мероприятий, направленных на профилактику безнадзорности и правонарушений несовершеннолетних и пропаганду семейных ценностей</w:t>
            </w:r>
          </w:p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rPr>
          <w:trHeight w:val="441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продукции: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-баннеров;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-плакатов;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-листовок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ад-министра-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жа-щее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испол-нение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ро-дител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занно-стей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 по де-лам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городского мероприятия,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принятию Закона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2015-2019 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не-сове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(отдел 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де-лам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края от                     21 июля                  2008 года  №1539-КЗ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 по профилактике безнадзорн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 в Краснода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крае»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сос-тоянии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преступ-ления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rPr>
          <w:trHeight w:val="3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не-</w:t>
            </w:r>
            <w:r>
              <w:t xml:space="preserve"> </w:t>
            </w:r>
          </w:p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сос-тоящих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профилакти-ческом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учете, в церемониях награждения победителей    краевых  кон-курсов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2015-2019 </w:t>
            </w:r>
          </w:p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несове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летних,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тоянии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правон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рушения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 значимых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 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614D" w:rsidTr="0045614D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614D" w:rsidTr="0045614D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3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</w:t>
            </w:r>
          </w:p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51057,8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13290,8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8894,9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9825,3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9523,4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9523,4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rPr>
          <w:trHeight w:val="5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134449,0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17347,8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25323,0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24975,9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32344,2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34458,1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14806,4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11235,8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3570,6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D" w:rsidTr="0045614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200313,2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41874,4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34217,9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38371,8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41867,6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14D" w:rsidRDefault="00456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43981,5»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4D" w:rsidRDefault="0045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4D" w:rsidRDefault="0045614D" w:rsidP="0045614D">
      <w:pPr>
        <w:pStyle w:val="a3"/>
        <w:rPr>
          <w:rFonts w:ascii="Times New Roman" w:hAnsi="Times New Roman"/>
          <w:sz w:val="28"/>
          <w:szCs w:val="28"/>
        </w:rPr>
      </w:pPr>
    </w:p>
    <w:p w:rsidR="0045614D" w:rsidRDefault="0045614D" w:rsidP="0045614D">
      <w:pPr>
        <w:pStyle w:val="a3"/>
        <w:rPr>
          <w:rFonts w:ascii="Times New Roman" w:hAnsi="Times New Roman"/>
          <w:sz w:val="28"/>
          <w:szCs w:val="28"/>
        </w:rPr>
      </w:pPr>
    </w:p>
    <w:p w:rsidR="0045614D" w:rsidRDefault="0045614D" w:rsidP="004561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45614D" w:rsidRDefault="0045614D" w:rsidP="004561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делам  семьи и детства</w:t>
      </w:r>
    </w:p>
    <w:p w:rsidR="0045614D" w:rsidRDefault="0045614D" w:rsidP="004561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C4FC3" w:rsidRDefault="0045614D" w:rsidP="004561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                                                                        Л.В. Литвиненко</w:t>
      </w:r>
    </w:p>
    <w:sectPr w:rsidR="008C4FC3" w:rsidSect="008C4FC3">
      <w:headerReference w:type="default" r:id="rId10"/>
      <w:pgSz w:w="16838" w:h="11906" w:orient="landscape"/>
      <w:pgMar w:top="1701" w:right="1135" w:bottom="566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09" w:rsidRDefault="00917C09" w:rsidP="0018461D">
      <w:pPr>
        <w:spacing w:after="0" w:line="240" w:lineRule="auto"/>
      </w:pPr>
      <w:r>
        <w:separator/>
      </w:r>
    </w:p>
  </w:endnote>
  <w:endnote w:type="continuationSeparator" w:id="0">
    <w:p w:rsidR="00917C09" w:rsidRDefault="00917C09" w:rsidP="0018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09" w:rsidRDefault="00917C09" w:rsidP="0018461D">
      <w:pPr>
        <w:spacing w:after="0" w:line="240" w:lineRule="auto"/>
      </w:pPr>
      <w:r>
        <w:separator/>
      </w:r>
    </w:p>
  </w:footnote>
  <w:footnote w:type="continuationSeparator" w:id="0">
    <w:p w:rsidR="00917C09" w:rsidRDefault="00917C09" w:rsidP="0018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872579"/>
      <w:docPartObj>
        <w:docPartGallery w:val="Page Numbers (Top of Page)"/>
        <w:docPartUnique/>
      </w:docPartObj>
    </w:sdtPr>
    <w:sdtContent>
      <w:p w:rsidR="00B042C4" w:rsidRDefault="00B042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40">
          <w:rPr>
            <w:noProof/>
          </w:rPr>
          <w:t>3</w:t>
        </w:r>
        <w:r>
          <w:fldChar w:fldCharType="end"/>
        </w:r>
      </w:p>
    </w:sdtContent>
  </w:sdt>
  <w:p w:rsidR="00B042C4" w:rsidRDefault="00B042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C4" w:rsidRDefault="00B042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340">
      <w:rPr>
        <w:noProof/>
      </w:rPr>
      <w:t>24</w:t>
    </w:r>
    <w:r>
      <w:rPr>
        <w:noProof/>
      </w:rPr>
      <w:fldChar w:fldCharType="end"/>
    </w:r>
  </w:p>
  <w:p w:rsidR="00B042C4" w:rsidRDefault="00B042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4B053B8F"/>
    <w:multiLevelType w:val="hybridMultilevel"/>
    <w:tmpl w:val="2FF2B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1D"/>
    <w:rsid w:val="00014726"/>
    <w:rsid w:val="0001765D"/>
    <w:rsid w:val="00036F29"/>
    <w:rsid w:val="00041C24"/>
    <w:rsid w:val="00054F41"/>
    <w:rsid w:val="000600B3"/>
    <w:rsid w:val="0006037E"/>
    <w:rsid w:val="00067B70"/>
    <w:rsid w:val="00067ED6"/>
    <w:rsid w:val="00073E7C"/>
    <w:rsid w:val="00091DEB"/>
    <w:rsid w:val="0009764A"/>
    <w:rsid w:val="000A09C3"/>
    <w:rsid w:val="000A492E"/>
    <w:rsid w:val="001104EC"/>
    <w:rsid w:val="001230FE"/>
    <w:rsid w:val="001267BC"/>
    <w:rsid w:val="0013052C"/>
    <w:rsid w:val="00131F5C"/>
    <w:rsid w:val="001411AF"/>
    <w:rsid w:val="00145189"/>
    <w:rsid w:val="001459BE"/>
    <w:rsid w:val="00150333"/>
    <w:rsid w:val="00152E59"/>
    <w:rsid w:val="001560B2"/>
    <w:rsid w:val="00160EA0"/>
    <w:rsid w:val="0017606E"/>
    <w:rsid w:val="00182A6D"/>
    <w:rsid w:val="00182FE9"/>
    <w:rsid w:val="0018461D"/>
    <w:rsid w:val="0019327F"/>
    <w:rsid w:val="001A3B84"/>
    <w:rsid w:val="001B70A0"/>
    <w:rsid w:val="001C1249"/>
    <w:rsid w:val="001C15EE"/>
    <w:rsid w:val="001C3882"/>
    <w:rsid w:val="001D1C48"/>
    <w:rsid w:val="001D5C26"/>
    <w:rsid w:val="001E08B4"/>
    <w:rsid w:val="001E57B0"/>
    <w:rsid w:val="001F21CA"/>
    <w:rsid w:val="001F3DE9"/>
    <w:rsid w:val="002002D4"/>
    <w:rsid w:val="00217D01"/>
    <w:rsid w:val="00234DFE"/>
    <w:rsid w:val="002370CB"/>
    <w:rsid w:val="00242F21"/>
    <w:rsid w:val="00254288"/>
    <w:rsid w:val="00257FD2"/>
    <w:rsid w:val="0026348E"/>
    <w:rsid w:val="002673F2"/>
    <w:rsid w:val="0028589D"/>
    <w:rsid w:val="002C1696"/>
    <w:rsid w:val="002C3C1D"/>
    <w:rsid w:val="002D0E5B"/>
    <w:rsid w:val="002D23ED"/>
    <w:rsid w:val="002F03D0"/>
    <w:rsid w:val="002F67DC"/>
    <w:rsid w:val="002F7EBE"/>
    <w:rsid w:val="003139AB"/>
    <w:rsid w:val="00326857"/>
    <w:rsid w:val="00326C4E"/>
    <w:rsid w:val="003343F0"/>
    <w:rsid w:val="00342C19"/>
    <w:rsid w:val="00377280"/>
    <w:rsid w:val="003874E1"/>
    <w:rsid w:val="00387B1C"/>
    <w:rsid w:val="00396FDA"/>
    <w:rsid w:val="003B2FF8"/>
    <w:rsid w:val="003D1820"/>
    <w:rsid w:val="003D2D01"/>
    <w:rsid w:val="003E16EF"/>
    <w:rsid w:val="003F7860"/>
    <w:rsid w:val="00406C1A"/>
    <w:rsid w:val="0041767E"/>
    <w:rsid w:val="00424CF2"/>
    <w:rsid w:val="0043081E"/>
    <w:rsid w:val="00434749"/>
    <w:rsid w:val="00445CB2"/>
    <w:rsid w:val="004503F9"/>
    <w:rsid w:val="004537E6"/>
    <w:rsid w:val="0045420E"/>
    <w:rsid w:val="0045614D"/>
    <w:rsid w:val="00461D3F"/>
    <w:rsid w:val="00474AE3"/>
    <w:rsid w:val="00475B38"/>
    <w:rsid w:val="00486BB4"/>
    <w:rsid w:val="004975CF"/>
    <w:rsid w:val="004A0CD8"/>
    <w:rsid w:val="004A4AE6"/>
    <w:rsid w:val="004A6642"/>
    <w:rsid w:val="004C2926"/>
    <w:rsid w:val="004D0147"/>
    <w:rsid w:val="004D3B8E"/>
    <w:rsid w:val="004D4D47"/>
    <w:rsid w:val="004D7559"/>
    <w:rsid w:val="004D7915"/>
    <w:rsid w:val="004E0340"/>
    <w:rsid w:val="004E260D"/>
    <w:rsid w:val="004F56E7"/>
    <w:rsid w:val="004F6E4B"/>
    <w:rsid w:val="004F75B7"/>
    <w:rsid w:val="0050224F"/>
    <w:rsid w:val="00502BFC"/>
    <w:rsid w:val="005111C0"/>
    <w:rsid w:val="00514F3D"/>
    <w:rsid w:val="0052723A"/>
    <w:rsid w:val="005301A8"/>
    <w:rsid w:val="00532F24"/>
    <w:rsid w:val="0053608B"/>
    <w:rsid w:val="00547A38"/>
    <w:rsid w:val="005537D7"/>
    <w:rsid w:val="00560EB8"/>
    <w:rsid w:val="00566430"/>
    <w:rsid w:val="0057006D"/>
    <w:rsid w:val="0058376D"/>
    <w:rsid w:val="00585720"/>
    <w:rsid w:val="00592041"/>
    <w:rsid w:val="005B627F"/>
    <w:rsid w:val="005C386A"/>
    <w:rsid w:val="005C5E2C"/>
    <w:rsid w:val="005C7729"/>
    <w:rsid w:val="005C7DD0"/>
    <w:rsid w:val="00605B9C"/>
    <w:rsid w:val="00605D3E"/>
    <w:rsid w:val="00615415"/>
    <w:rsid w:val="0061622A"/>
    <w:rsid w:val="00616AF5"/>
    <w:rsid w:val="00623CA0"/>
    <w:rsid w:val="00626A07"/>
    <w:rsid w:val="00643CAB"/>
    <w:rsid w:val="00643E21"/>
    <w:rsid w:val="006448B7"/>
    <w:rsid w:val="00650C15"/>
    <w:rsid w:val="006620B5"/>
    <w:rsid w:val="00663F9D"/>
    <w:rsid w:val="00672F53"/>
    <w:rsid w:val="00690EE9"/>
    <w:rsid w:val="006A007C"/>
    <w:rsid w:val="006A0862"/>
    <w:rsid w:val="006A616F"/>
    <w:rsid w:val="006B1F3B"/>
    <w:rsid w:val="006B63E2"/>
    <w:rsid w:val="006C3162"/>
    <w:rsid w:val="006D2CD5"/>
    <w:rsid w:val="006D79AE"/>
    <w:rsid w:val="006E1499"/>
    <w:rsid w:val="006F0670"/>
    <w:rsid w:val="0070155D"/>
    <w:rsid w:val="007116AC"/>
    <w:rsid w:val="0072708C"/>
    <w:rsid w:val="00734BA0"/>
    <w:rsid w:val="00736DDA"/>
    <w:rsid w:val="00737F04"/>
    <w:rsid w:val="00747E04"/>
    <w:rsid w:val="00751BD0"/>
    <w:rsid w:val="00754849"/>
    <w:rsid w:val="00760133"/>
    <w:rsid w:val="0077076A"/>
    <w:rsid w:val="00773BE0"/>
    <w:rsid w:val="00774999"/>
    <w:rsid w:val="00776587"/>
    <w:rsid w:val="00776DDE"/>
    <w:rsid w:val="00786D68"/>
    <w:rsid w:val="00792FE6"/>
    <w:rsid w:val="007968CA"/>
    <w:rsid w:val="007A628F"/>
    <w:rsid w:val="007B3B26"/>
    <w:rsid w:val="007B5E9A"/>
    <w:rsid w:val="007C2566"/>
    <w:rsid w:val="007D0B7C"/>
    <w:rsid w:val="007E6747"/>
    <w:rsid w:val="007F6ABF"/>
    <w:rsid w:val="00825A3E"/>
    <w:rsid w:val="00832723"/>
    <w:rsid w:val="008372B7"/>
    <w:rsid w:val="00840FBD"/>
    <w:rsid w:val="00851EB0"/>
    <w:rsid w:val="00862A65"/>
    <w:rsid w:val="00863147"/>
    <w:rsid w:val="00863C2B"/>
    <w:rsid w:val="0086447A"/>
    <w:rsid w:val="0088210B"/>
    <w:rsid w:val="0088585D"/>
    <w:rsid w:val="008A0E4B"/>
    <w:rsid w:val="008C4FC3"/>
    <w:rsid w:val="008D3737"/>
    <w:rsid w:val="008D6DE5"/>
    <w:rsid w:val="008E076D"/>
    <w:rsid w:val="008E0F7B"/>
    <w:rsid w:val="008F1CAB"/>
    <w:rsid w:val="008F7A77"/>
    <w:rsid w:val="00917C09"/>
    <w:rsid w:val="009357E2"/>
    <w:rsid w:val="00945507"/>
    <w:rsid w:val="0098216F"/>
    <w:rsid w:val="00982AE6"/>
    <w:rsid w:val="009843E8"/>
    <w:rsid w:val="009B2D87"/>
    <w:rsid w:val="009B2F67"/>
    <w:rsid w:val="009B5D75"/>
    <w:rsid w:val="009E4F23"/>
    <w:rsid w:val="00A04955"/>
    <w:rsid w:val="00A26EE9"/>
    <w:rsid w:val="00A340FE"/>
    <w:rsid w:val="00A364AC"/>
    <w:rsid w:val="00A41025"/>
    <w:rsid w:val="00A41D40"/>
    <w:rsid w:val="00A43975"/>
    <w:rsid w:val="00A52F90"/>
    <w:rsid w:val="00A641D7"/>
    <w:rsid w:val="00A67965"/>
    <w:rsid w:val="00A67E13"/>
    <w:rsid w:val="00A721F6"/>
    <w:rsid w:val="00A7523B"/>
    <w:rsid w:val="00A7665E"/>
    <w:rsid w:val="00A80129"/>
    <w:rsid w:val="00A9469E"/>
    <w:rsid w:val="00AB649A"/>
    <w:rsid w:val="00AC763C"/>
    <w:rsid w:val="00AC7A82"/>
    <w:rsid w:val="00AD6AE1"/>
    <w:rsid w:val="00AE0D6B"/>
    <w:rsid w:val="00AE2023"/>
    <w:rsid w:val="00AE42A6"/>
    <w:rsid w:val="00B042C4"/>
    <w:rsid w:val="00B04B90"/>
    <w:rsid w:val="00B06836"/>
    <w:rsid w:val="00B10482"/>
    <w:rsid w:val="00B3412E"/>
    <w:rsid w:val="00B419A0"/>
    <w:rsid w:val="00B50093"/>
    <w:rsid w:val="00B506C1"/>
    <w:rsid w:val="00B51CD8"/>
    <w:rsid w:val="00B5616C"/>
    <w:rsid w:val="00B63C1B"/>
    <w:rsid w:val="00B66CE9"/>
    <w:rsid w:val="00B739EC"/>
    <w:rsid w:val="00B74C5A"/>
    <w:rsid w:val="00B75E55"/>
    <w:rsid w:val="00B80349"/>
    <w:rsid w:val="00B81EAB"/>
    <w:rsid w:val="00B91047"/>
    <w:rsid w:val="00BA4D50"/>
    <w:rsid w:val="00BB558B"/>
    <w:rsid w:val="00BB6BBE"/>
    <w:rsid w:val="00BC4AD8"/>
    <w:rsid w:val="00BC52E3"/>
    <w:rsid w:val="00BC5B92"/>
    <w:rsid w:val="00BE1995"/>
    <w:rsid w:val="00BE6E90"/>
    <w:rsid w:val="00BF5129"/>
    <w:rsid w:val="00BF5A44"/>
    <w:rsid w:val="00C12E03"/>
    <w:rsid w:val="00C2447D"/>
    <w:rsid w:val="00C32B71"/>
    <w:rsid w:val="00C44B7D"/>
    <w:rsid w:val="00C4554D"/>
    <w:rsid w:val="00C47387"/>
    <w:rsid w:val="00C6303B"/>
    <w:rsid w:val="00C6401B"/>
    <w:rsid w:val="00C72F23"/>
    <w:rsid w:val="00C745C0"/>
    <w:rsid w:val="00C76262"/>
    <w:rsid w:val="00C776B8"/>
    <w:rsid w:val="00C9472C"/>
    <w:rsid w:val="00CA4F3A"/>
    <w:rsid w:val="00CB7717"/>
    <w:rsid w:val="00CC36F3"/>
    <w:rsid w:val="00CF741C"/>
    <w:rsid w:val="00CF789C"/>
    <w:rsid w:val="00D1244E"/>
    <w:rsid w:val="00D1437E"/>
    <w:rsid w:val="00D1442E"/>
    <w:rsid w:val="00D22A46"/>
    <w:rsid w:val="00D33628"/>
    <w:rsid w:val="00D35407"/>
    <w:rsid w:val="00D36E8E"/>
    <w:rsid w:val="00D43E29"/>
    <w:rsid w:val="00D44FF3"/>
    <w:rsid w:val="00D56AC6"/>
    <w:rsid w:val="00D602C2"/>
    <w:rsid w:val="00D63DF5"/>
    <w:rsid w:val="00D82210"/>
    <w:rsid w:val="00D861EB"/>
    <w:rsid w:val="00D869E0"/>
    <w:rsid w:val="00D901E7"/>
    <w:rsid w:val="00D902AC"/>
    <w:rsid w:val="00D917B2"/>
    <w:rsid w:val="00D96FB1"/>
    <w:rsid w:val="00DA0CBA"/>
    <w:rsid w:val="00DA4098"/>
    <w:rsid w:val="00DC5BE5"/>
    <w:rsid w:val="00DD1416"/>
    <w:rsid w:val="00DE18DB"/>
    <w:rsid w:val="00DE1B9E"/>
    <w:rsid w:val="00DF60C8"/>
    <w:rsid w:val="00E01DF3"/>
    <w:rsid w:val="00E06BED"/>
    <w:rsid w:val="00E26F08"/>
    <w:rsid w:val="00E46684"/>
    <w:rsid w:val="00E54340"/>
    <w:rsid w:val="00E74312"/>
    <w:rsid w:val="00E83454"/>
    <w:rsid w:val="00EA6AB0"/>
    <w:rsid w:val="00EB5E28"/>
    <w:rsid w:val="00EB6C62"/>
    <w:rsid w:val="00EF6707"/>
    <w:rsid w:val="00EF718A"/>
    <w:rsid w:val="00F10B8B"/>
    <w:rsid w:val="00F30A3D"/>
    <w:rsid w:val="00F37558"/>
    <w:rsid w:val="00F405A1"/>
    <w:rsid w:val="00F615FE"/>
    <w:rsid w:val="00F716DC"/>
    <w:rsid w:val="00F725B7"/>
    <w:rsid w:val="00F732F4"/>
    <w:rsid w:val="00F96D05"/>
    <w:rsid w:val="00FA25B7"/>
    <w:rsid w:val="00FA4FAB"/>
    <w:rsid w:val="00FA7A43"/>
    <w:rsid w:val="00FB5CE2"/>
    <w:rsid w:val="00FE4580"/>
    <w:rsid w:val="00FE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61D"/>
  </w:style>
  <w:style w:type="paragraph" w:styleId="a7">
    <w:name w:val="footer"/>
    <w:basedOn w:val="a"/>
    <w:link w:val="a8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9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E260D"/>
  </w:style>
  <w:style w:type="table" w:customStyle="1" w:styleId="10">
    <w:name w:val="Сетка таблицы1"/>
    <w:basedOn w:val="a1"/>
    <w:next w:val="a4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E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61D"/>
  </w:style>
  <w:style w:type="paragraph" w:styleId="a7">
    <w:name w:val="footer"/>
    <w:basedOn w:val="a"/>
    <w:link w:val="a8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9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E260D"/>
  </w:style>
  <w:style w:type="table" w:customStyle="1" w:styleId="10">
    <w:name w:val="Сетка таблицы1"/>
    <w:basedOn w:val="a1"/>
    <w:next w:val="a4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E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E6CF-3FB2-47CD-A50B-2A65E3CE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Антонова Надежда Леонидовна</cp:lastModifiedBy>
  <cp:revision>2</cp:revision>
  <cp:lastPrinted>2017-08-07T14:13:00Z</cp:lastPrinted>
  <dcterms:created xsi:type="dcterms:W3CDTF">2017-08-29T12:12:00Z</dcterms:created>
  <dcterms:modified xsi:type="dcterms:W3CDTF">2017-08-29T12:12:00Z</dcterms:modified>
</cp:coreProperties>
</file>