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4CE16388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вопросу о предоставлении разрешения на отклонение от предельных параметров разрешенно</w:t>
      </w:r>
      <w:r w:rsidR="00ED475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D4751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</w:p>
    <w:p w14:paraId="001F7CC5" w14:textId="5772CCCF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1836C9E1" w:rsidR="009907E0" w:rsidRPr="0039646E" w:rsidRDefault="00B3683A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4751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ED4751">
        <w:rPr>
          <w:sz w:val="28"/>
          <w:szCs w:val="28"/>
        </w:rPr>
        <w:t>тября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   </w:t>
      </w:r>
      <w:r w:rsidR="006632D1" w:rsidRPr="00BA3D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632D1" w:rsidRPr="00BA3DE1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 w:rsidR="00BA3DE1"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327375E8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00DF4">
        <w:rPr>
          <w:sz w:val="28"/>
          <w:szCs w:val="28"/>
        </w:rPr>
        <w:t>гр-</w:t>
      </w:r>
      <w:bookmarkStart w:id="0" w:name="_Hlk140768340"/>
      <w:r w:rsidR="00BA3DE1" w:rsidRPr="00905EB1">
        <w:rPr>
          <w:sz w:val="28"/>
          <w:szCs w:val="28"/>
        </w:rPr>
        <w:t>ке</w:t>
      </w:r>
      <w:r w:rsidR="00600DF4" w:rsidRPr="00905EB1">
        <w:rPr>
          <w:sz w:val="28"/>
          <w:szCs w:val="28"/>
        </w:rPr>
        <w:t xml:space="preserve"> </w:t>
      </w:r>
      <w:bookmarkEnd w:id="0"/>
      <w:r w:rsidR="00787E3A" w:rsidRPr="006A5333">
        <w:rPr>
          <w:sz w:val="28"/>
          <w:szCs w:val="28"/>
        </w:rPr>
        <w:t>Попандопуло Зо</w:t>
      </w:r>
      <w:r w:rsidR="00787E3A">
        <w:rPr>
          <w:sz w:val="28"/>
          <w:szCs w:val="28"/>
        </w:rPr>
        <w:t>е</w:t>
      </w:r>
      <w:r w:rsidR="00787E3A" w:rsidRPr="006A5333">
        <w:rPr>
          <w:sz w:val="28"/>
          <w:szCs w:val="28"/>
        </w:rPr>
        <w:t xml:space="preserve"> Владимировн</w:t>
      </w:r>
      <w:r w:rsidR="00787E3A">
        <w:rPr>
          <w:sz w:val="28"/>
          <w:szCs w:val="28"/>
        </w:rPr>
        <w:t>е</w:t>
      </w:r>
      <w:r w:rsidR="00787E3A" w:rsidRPr="008740A3">
        <w:t xml:space="preserve"> </w:t>
      </w:r>
      <w:r w:rsidR="004D71DD" w:rsidRPr="00905EB1">
        <w:rPr>
          <w:sz w:val="28"/>
          <w:szCs w:val="28"/>
        </w:rPr>
        <w:t xml:space="preserve">разрешения на отклонение от предельных параметров </w:t>
      </w:r>
      <w:r w:rsidR="00D63528" w:rsidRPr="006C3AF4">
        <w:rPr>
          <w:sz w:val="28"/>
          <w:szCs w:val="28"/>
        </w:rPr>
        <w:t>разрешенной реконструкции</w:t>
      </w:r>
      <w:r w:rsidR="00D63528">
        <w:t xml:space="preserve"> </w:t>
      </w:r>
      <w:r w:rsidR="00D63528">
        <w:rPr>
          <w:sz w:val="28"/>
          <w:szCs w:val="28"/>
        </w:rPr>
        <w:t>индивидуального жилого дома</w:t>
      </w:r>
      <w:r w:rsidR="00D63528" w:rsidRPr="008740A3">
        <w:rPr>
          <w:sz w:val="28"/>
          <w:szCs w:val="28"/>
        </w:rPr>
        <w:t xml:space="preserve"> на земельном участке, принадлежащем ей на праве собственности, площадью </w:t>
      </w:r>
      <w:r w:rsidR="00D63528">
        <w:rPr>
          <w:sz w:val="28"/>
          <w:szCs w:val="28"/>
        </w:rPr>
        <w:t>692</w:t>
      </w:r>
      <w:r w:rsidR="00D63528" w:rsidRPr="008740A3">
        <w:rPr>
          <w:sz w:val="28"/>
          <w:szCs w:val="28"/>
        </w:rPr>
        <w:t xml:space="preserve"> </w:t>
      </w:r>
      <w:proofErr w:type="spellStart"/>
      <w:r w:rsidR="00D63528" w:rsidRPr="008740A3">
        <w:rPr>
          <w:sz w:val="28"/>
          <w:szCs w:val="28"/>
        </w:rPr>
        <w:t>кв.м</w:t>
      </w:r>
      <w:proofErr w:type="spellEnd"/>
      <w:r w:rsidR="00D63528" w:rsidRPr="008740A3">
        <w:rPr>
          <w:sz w:val="28"/>
          <w:szCs w:val="28"/>
        </w:rPr>
        <w:t xml:space="preserve">, </w:t>
      </w:r>
      <w:r w:rsidR="00D63528">
        <w:rPr>
          <w:sz w:val="28"/>
          <w:szCs w:val="28"/>
        </w:rPr>
        <w:t xml:space="preserve">имеющем </w:t>
      </w:r>
      <w:r w:rsidR="00D63528" w:rsidRPr="008740A3">
        <w:rPr>
          <w:sz w:val="28"/>
          <w:szCs w:val="28"/>
        </w:rPr>
        <w:t>кадастровый номер 23:40:0</w:t>
      </w:r>
      <w:r w:rsidR="00D63528">
        <w:rPr>
          <w:sz w:val="28"/>
          <w:szCs w:val="28"/>
        </w:rPr>
        <w:t>4</w:t>
      </w:r>
      <w:r w:rsidR="00D63528" w:rsidRPr="008740A3">
        <w:rPr>
          <w:sz w:val="28"/>
          <w:szCs w:val="28"/>
        </w:rPr>
        <w:t>0</w:t>
      </w:r>
      <w:r w:rsidR="00D63528">
        <w:rPr>
          <w:sz w:val="28"/>
          <w:szCs w:val="28"/>
        </w:rPr>
        <w:t>3</w:t>
      </w:r>
      <w:r w:rsidR="00D63528" w:rsidRPr="008740A3">
        <w:rPr>
          <w:sz w:val="28"/>
          <w:szCs w:val="28"/>
        </w:rPr>
        <w:t>0</w:t>
      </w:r>
      <w:r w:rsidR="00D63528">
        <w:rPr>
          <w:sz w:val="28"/>
          <w:szCs w:val="28"/>
        </w:rPr>
        <w:t>63</w:t>
      </w:r>
      <w:r w:rsidR="00D63528" w:rsidRPr="008740A3">
        <w:rPr>
          <w:sz w:val="28"/>
          <w:szCs w:val="28"/>
        </w:rPr>
        <w:t>:</w:t>
      </w:r>
      <w:r w:rsidR="00D63528">
        <w:rPr>
          <w:sz w:val="28"/>
          <w:szCs w:val="28"/>
        </w:rPr>
        <w:t>4</w:t>
      </w:r>
      <w:r w:rsidR="00D63528" w:rsidRPr="008740A3">
        <w:rPr>
          <w:sz w:val="28"/>
          <w:szCs w:val="28"/>
        </w:rPr>
        <w:t xml:space="preserve">, расположенном по адресу: г. Геленджик, </w:t>
      </w:r>
      <w:r w:rsidR="00D63528">
        <w:rPr>
          <w:sz w:val="28"/>
          <w:szCs w:val="28"/>
        </w:rPr>
        <w:t>ул. К</w:t>
      </w:r>
      <w:r w:rsidR="00D63528" w:rsidRPr="008740A3">
        <w:rPr>
          <w:sz w:val="28"/>
          <w:szCs w:val="28"/>
        </w:rPr>
        <w:t>а</w:t>
      </w:r>
      <w:r w:rsidR="00D63528">
        <w:rPr>
          <w:sz w:val="28"/>
          <w:szCs w:val="28"/>
        </w:rPr>
        <w:t xml:space="preserve">линина,            д. №34, </w:t>
      </w:r>
      <w:r w:rsidR="00D63528" w:rsidRPr="008740A3">
        <w:rPr>
          <w:sz w:val="28"/>
          <w:szCs w:val="28"/>
        </w:rPr>
        <w:t xml:space="preserve">в зоне застройки индивидуальными жилыми домами (Ж1.2), </w:t>
      </w:r>
      <w:r w:rsidR="00D63528" w:rsidRPr="0087459D">
        <w:rPr>
          <w:sz w:val="28"/>
          <w:szCs w:val="28"/>
        </w:rPr>
        <w:t>в части минимальных отступов от границ участка</w:t>
      </w:r>
      <w:r w:rsidR="004D71DD">
        <w:rPr>
          <w:sz w:val="28"/>
          <w:szCs w:val="28"/>
        </w:rPr>
        <w:t>.</w:t>
      </w:r>
    </w:p>
    <w:p w14:paraId="5FC37C15" w14:textId="33078447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1" w:name="_Hlk140768252"/>
      <w:r w:rsidR="00D63528">
        <w:rPr>
          <w:sz w:val="28"/>
          <w:szCs w:val="28"/>
        </w:rPr>
        <w:t>22</w:t>
      </w:r>
      <w:r w:rsidR="0083156B" w:rsidRPr="00905EB1">
        <w:rPr>
          <w:sz w:val="28"/>
          <w:szCs w:val="28"/>
        </w:rPr>
        <w:t xml:space="preserve"> </w:t>
      </w:r>
      <w:r w:rsidR="00D63528">
        <w:rPr>
          <w:sz w:val="28"/>
          <w:szCs w:val="28"/>
        </w:rPr>
        <w:t>сентября</w:t>
      </w:r>
      <w:r w:rsidR="006632D1">
        <w:rPr>
          <w:sz w:val="28"/>
          <w:szCs w:val="28"/>
        </w:rPr>
        <w:t xml:space="preserve"> </w:t>
      </w:r>
      <w:bookmarkEnd w:id="1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72ADDFF4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2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3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2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905EB1">
        <w:rPr>
          <w:sz w:val="28"/>
          <w:szCs w:val="28"/>
        </w:rPr>
        <w:t xml:space="preserve">   </w:t>
      </w:r>
      <w:r w:rsidR="006632D1">
        <w:rPr>
          <w:sz w:val="28"/>
          <w:szCs w:val="28"/>
        </w:rPr>
        <w:t xml:space="preserve"> </w:t>
      </w:r>
      <w:r w:rsidR="009F32F3">
        <w:rPr>
          <w:sz w:val="28"/>
          <w:szCs w:val="28"/>
        </w:rPr>
        <w:t>1</w:t>
      </w:r>
      <w:r w:rsidR="00704F89">
        <w:rPr>
          <w:sz w:val="28"/>
          <w:szCs w:val="28"/>
        </w:rPr>
        <w:t>5</w:t>
      </w:r>
      <w:r w:rsidR="006B23C8" w:rsidRPr="00905EB1">
        <w:rPr>
          <w:sz w:val="28"/>
          <w:szCs w:val="28"/>
        </w:rPr>
        <w:t xml:space="preserve"> </w:t>
      </w:r>
      <w:r w:rsidR="009F32F3">
        <w:rPr>
          <w:sz w:val="28"/>
          <w:szCs w:val="28"/>
        </w:rPr>
        <w:t>сентября</w:t>
      </w:r>
      <w:r w:rsidR="006632D1" w:rsidRPr="00905EB1">
        <w:rPr>
          <w:sz w:val="28"/>
          <w:szCs w:val="28"/>
        </w:rPr>
        <w:t xml:space="preserve"> 202</w:t>
      </w:r>
      <w:r w:rsidR="003533E3" w:rsidRPr="00905EB1">
        <w:rPr>
          <w:sz w:val="28"/>
          <w:szCs w:val="28"/>
        </w:rPr>
        <w:t>3</w:t>
      </w:r>
      <w:r w:rsidR="006632D1" w:rsidRPr="00905EB1">
        <w:rPr>
          <w:sz w:val="28"/>
          <w:szCs w:val="28"/>
        </w:rPr>
        <w:t xml:space="preserve"> года №</w:t>
      </w:r>
      <w:bookmarkEnd w:id="3"/>
      <w:r w:rsidR="00704F89">
        <w:rPr>
          <w:sz w:val="28"/>
          <w:szCs w:val="28"/>
        </w:rPr>
        <w:t>38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5FD77B8B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>Публичные слушания по указанному вопросу были проведены</w:t>
      </w:r>
      <w:r w:rsidR="00704F89">
        <w:rPr>
          <w:sz w:val="28"/>
          <w:szCs w:val="28"/>
        </w:rPr>
        <w:t xml:space="preserve">               </w:t>
      </w:r>
      <w:r w:rsidRPr="00905EB1">
        <w:rPr>
          <w:sz w:val="28"/>
          <w:szCs w:val="28"/>
        </w:rPr>
        <w:t xml:space="preserve"> </w:t>
      </w:r>
      <w:r w:rsidR="00704F89">
        <w:rPr>
          <w:sz w:val="28"/>
          <w:szCs w:val="28"/>
        </w:rPr>
        <w:t>22</w:t>
      </w:r>
      <w:r w:rsidR="00704F89" w:rsidRPr="00905EB1">
        <w:rPr>
          <w:sz w:val="28"/>
          <w:szCs w:val="28"/>
        </w:rPr>
        <w:t xml:space="preserve"> </w:t>
      </w:r>
      <w:r w:rsidR="00704F89">
        <w:rPr>
          <w:sz w:val="28"/>
          <w:szCs w:val="28"/>
        </w:rPr>
        <w:t xml:space="preserve">сентября </w:t>
      </w:r>
      <w:r w:rsidR="00930CE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Революционная, </w:t>
      </w:r>
      <w:r w:rsidR="00DB65A7">
        <w:rPr>
          <w:sz w:val="28"/>
          <w:szCs w:val="28"/>
        </w:rPr>
        <w:t xml:space="preserve">д. </w:t>
      </w:r>
      <w:r>
        <w:rPr>
          <w:sz w:val="28"/>
          <w:szCs w:val="28"/>
        </w:rPr>
        <w:t>1, кабинет №301</w:t>
      </w:r>
      <w:r w:rsidRPr="00850082">
        <w:rPr>
          <w:sz w:val="28"/>
          <w:szCs w:val="28"/>
        </w:rPr>
        <w:t>.</w:t>
      </w:r>
    </w:p>
    <w:p w14:paraId="5CB4DD22" w14:textId="74AF50DE" w:rsidR="0050500C" w:rsidRDefault="0050500C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Правообладатель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публичные слушания не </w:t>
      </w:r>
      <w:r w:rsidR="00396442">
        <w:rPr>
          <w:sz w:val="28"/>
          <w:szCs w:val="28"/>
        </w:rPr>
        <w:t>явился</w:t>
      </w:r>
      <w:r w:rsidRPr="00905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0EBA1B8" w14:textId="7BF7678A" w:rsidR="0050500C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907E0">
        <w:rPr>
          <w:sz w:val="28"/>
          <w:szCs w:val="28"/>
        </w:rPr>
        <w:t>смежные землепользователи</w:t>
      </w:r>
      <w:r w:rsidRPr="005836AC">
        <w:rPr>
          <w:sz w:val="28"/>
          <w:szCs w:val="28"/>
        </w:rPr>
        <w:t xml:space="preserve"> </w:t>
      </w:r>
      <w:r w:rsidRPr="00905EB1">
        <w:rPr>
          <w:sz w:val="28"/>
          <w:szCs w:val="28"/>
        </w:rPr>
        <w:t>не явились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65B27DBF" w:rsidR="009907E0" w:rsidRPr="00DE3358" w:rsidRDefault="009907E0" w:rsidP="00B00E92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</w:t>
      </w:r>
      <w:r w:rsidR="00396442">
        <w:rPr>
          <w:sz w:val="28"/>
          <w:szCs w:val="28"/>
        </w:rPr>
        <w:t xml:space="preserve">        </w:t>
      </w:r>
      <w:r w:rsidRPr="00476342">
        <w:rPr>
          <w:sz w:val="28"/>
          <w:szCs w:val="28"/>
        </w:rPr>
        <w:t>город-курорт Геленджик</w:t>
      </w:r>
      <w:r w:rsidR="004D71DD">
        <w:rPr>
          <w:sz w:val="28"/>
          <w:szCs w:val="28"/>
        </w:rPr>
        <w:t xml:space="preserve"> отказать</w:t>
      </w:r>
      <w:r w:rsidRPr="00476342">
        <w:rPr>
          <w:sz w:val="28"/>
          <w:szCs w:val="28"/>
        </w:rPr>
        <w:t xml:space="preserve"> </w:t>
      </w:r>
      <w:r w:rsidR="006B23C8">
        <w:rPr>
          <w:sz w:val="28"/>
          <w:szCs w:val="28"/>
        </w:rPr>
        <w:t>гр-</w:t>
      </w:r>
      <w:bookmarkStart w:id="4" w:name="_Hlk140767900"/>
      <w:r w:rsidR="005836AC" w:rsidRPr="009262D2">
        <w:rPr>
          <w:sz w:val="28"/>
          <w:szCs w:val="28"/>
        </w:rPr>
        <w:t xml:space="preserve">ке </w:t>
      </w:r>
      <w:bookmarkEnd w:id="4"/>
      <w:r w:rsidR="00B00E92" w:rsidRPr="006A5333">
        <w:rPr>
          <w:sz w:val="28"/>
          <w:szCs w:val="28"/>
        </w:rPr>
        <w:t>Попандопуло Зо</w:t>
      </w:r>
      <w:r w:rsidR="00B00E92">
        <w:rPr>
          <w:sz w:val="28"/>
          <w:szCs w:val="28"/>
        </w:rPr>
        <w:t>е</w:t>
      </w:r>
      <w:r w:rsidR="00B00E92" w:rsidRPr="006A5333">
        <w:rPr>
          <w:sz w:val="28"/>
          <w:szCs w:val="28"/>
        </w:rPr>
        <w:t xml:space="preserve"> Владимировн</w:t>
      </w:r>
      <w:r w:rsidR="00B00E92">
        <w:rPr>
          <w:sz w:val="28"/>
          <w:szCs w:val="28"/>
        </w:rPr>
        <w:t>е</w:t>
      </w:r>
      <w:r w:rsidR="00B00E92" w:rsidRPr="008740A3">
        <w:t xml:space="preserve"> </w:t>
      </w:r>
      <w:r w:rsidR="00B00E92" w:rsidRPr="008740A3">
        <w:rPr>
          <w:sz w:val="28"/>
          <w:szCs w:val="28"/>
        </w:rPr>
        <w:t xml:space="preserve">в </w:t>
      </w:r>
      <w:r w:rsidR="00B00E92" w:rsidRPr="008740A3">
        <w:rPr>
          <w:sz w:val="28"/>
          <w:szCs w:val="28"/>
        </w:rPr>
        <w:lastRenderedPageBreak/>
        <w:t>предоставлении разрешения на отклонение от предельных параметров</w:t>
      </w:r>
      <w:r w:rsidR="00B00E92" w:rsidRPr="006C3AF4">
        <w:rPr>
          <w:sz w:val="28"/>
          <w:szCs w:val="28"/>
        </w:rPr>
        <w:t xml:space="preserve"> разрешенной реконструкции</w:t>
      </w:r>
      <w:r w:rsidR="00B00E92">
        <w:t xml:space="preserve"> </w:t>
      </w:r>
      <w:r w:rsidR="00B00E92">
        <w:rPr>
          <w:sz w:val="28"/>
          <w:szCs w:val="28"/>
        </w:rPr>
        <w:t>индивидуального жилого дома</w:t>
      </w:r>
      <w:r w:rsidR="00B00E92" w:rsidRPr="008740A3">
        <w:rPr>
          <w:sz w:val="28"/>
          <w:szCs w:val="28"/>
        </w:rPr>
        <w:t xml:space="preserve"> на земельном участке, принадлежащем ей на праве собственности, площадью </w:t>
      </w:r>
      <w:r w:rsidR="00B00E92">
        <w:rPr>
          <w:sz w:val="28"/>
          <w:szCs w:val="28"/>
        </w:rPr>
        <w:t>692</w:t>
      </w:r>
      <w:r w:rsidR="00B00E92" w:rsidRPr="008740A3">
        <w:rPr>
          <w:sz w:val="28"/>
          <w:szCs w:val="28"/>
        </w:rPr>
        <w:t xml:space="preserve"> </w:t>
      </w:r>
      <w:proofErr w:type="spellStart"/>
      <w:r w:rsidR="00B00E92" w:rsidRPr="008740A3">
        <w:rPr>
          <w:sz w:val="28"/>
          <w:szCs w:val="28"/>
        </w:rPr>
        <w:t>кв.м</w:t>
      </w:r>
      <w:proofErr w:type="spellEnd"/>
      <w:r w:rsidR="00B00E92" w:rsidRPr="008740A3">
        <w:rPr>
          <w:sz w:val="28"/>
          <w:szCs w:val="28"/>
        </w:rPr>
        <w:t xml:space="preserve">, </w:t>
      </w:r>
      <w:r w:rsidR="00B00E92">
        <w:rPr>
          <w:sz w:val="28"/>
          <w:szCs w:val="28"/>
        </w:rPr>
        <w:t xml:space="preserve">имеющем </w:t>
      </w:r>
      <w:r w:rsidR="00B00E92" w:rsidRPr="008740A3">
        <w:rPr>
          <w:sz w:val="28"/>
          <w:szCs w:val="28"/>
        </w:rPr>
        <w:t>кадастровый номер 23:40:0</w:t>
      </w:r>
      <w:r w:rsidR="00B00E92">
        <w:rPr>
          <w:sz w:val="28"/>
          <w:szCs w:val="28"/>
        </w:rPr>
        <w:t>4</w:t>
      </w:r>
      <w:r w:rsidR="00B00E92" w:rsidRPr="008740A3">
        <w:rPr>
          <w:sz w:val="28"/>
          <w:szCs w:val="28"/>
        </w:rPr>
        <w:t>0</w:t>
      </w:r>
      <w:r w:rsidR="00B00E92">
        <w:rPr>
          <w:sz w:val="28"/>
          <w:szCs w:val="28"/>
        </w:rPr>
        <w:t>3</w:t>
      </w:r>
      <w:r w:rsidR="00B00E92" w:rsidRPr="008740A3">
        <w:rPr>
          <w:sz w:val="28"/>
          <w:szCs w:val="28"/>
        </w:rPr>
        <w:t>0</w:t>
      </w:r>
      <w:r w:rsidR="00B00E92">
        <w:rPr>
          <w:sz w:val="28"/>
          <w:szCs w:val="28"/>
        </w:rPr>
        <w:t>63</w:t>
      </w:r>
      <w:r w:rsidR="00B00E92" w:rsidRPr="008740A3">
        <w:rPr>
          <w:sz w:val="28"/>
          <w:szCs w:val="28"/>
        </w:rPr>
        <w:t>:</w:t>
      </w:r>
      <w:r w:rsidR="00B00E92">
        <w:rPr>
          <w:sz w:val="28"/>
          <w:szCs w:val="28"/>
        </w:rPr>
        <w:t>4</w:t>
      </w:r>
      <w:r w:rsidR="00B00E92" w:rsidRPr="008740A3">
        <w:rPr>
          <w:sz w:val="28"/>
          <w:szCs w:val="28"/>
        </w:rPr>
        <w:t xml:space="preserve">, расположенном по адресу: </w:t>
      </w:r>
      <w:r w:rsidR="006F3EE6">
        <w:rPr>
          <w:sz w:val="28"/>
          <w:szCs w:val="28"/>
        </w:rPr>
        <w:t xml:space="preserve">         </w:t>
      </w:r>
      <w:r w:rsidR="00B00E92" w:rsidRPr="008740A3">
        <w:rPr>
          <w:sz w:val="28"/>
          <w:szCs w:val="28"/>
        </w:rPr>
        <w:t xml:space="preserve">г. Геленджик, </w:t>
      </w:r>
      <w:r w:rsidR="00B00E92">
        <w:rPr>
          <w:sz w:val="28"/>
          <w:szCs w:val="28"/>
        </w:rPr>
        <w:t>ул. К</w:t>
      </w:r>
      <w:r w:rsidR="00B00E92" w:rsidRPr="008740A3">
        <w:rPr>
          <w:sz w:val="28"/>
          <w:szCs w:val="28"/>
        </w:rPr>
        <w:t>а</w:t>
      </w:r>
      <w:r w:rsidR="00B00E92">
        <w:rPr>
          <w:sz w:val="28"/>
          <w:szCs w:val="28"/>
        </w:rPr>
        <w:t xml:space="preserve">линина, д. №34, </w:t>
      </w:r>
      <w:r w:rsidR="00B00E92" w:rsidRPr="008740A3">
        <w:rPr>
          <w:sz w:val="28"/>
          <w:szCs w:val="28"/>
        </w:rPr>
        <w:t xml:space="preserve">в зоне застройки индивидуальными жилыми домами (Ж1.2), </w:t>
      </w:r>
      <w:r w:rsidR="00B00E92" w:rsidRPr="0087459D">
        <w:rPr>
          <w:sz w:val="28"/>
          <w:szCs w:val="28"/>
        </w:rPr>
        <w:t xml:space="preserve">в части минимальных отступов от границ </w:t>
      </w:r>
      <w:r w:rsidR="00B00E92">
        <w:rPr>
          <w:sz w:val="28"/>
          <w:szCs w:val="28"/>
        </w:rPr>
        <w:t xml:space="preserve">земельного </w:t>
      </w:r>
      <w:r w:rsidR="00B00E92" w:rsidRPr="0087459D">
        <w:rPr>
          <w:sz w:val="28"/>
          <w:szCs w:val="28"/>
        </w:rPr>
        <w:t>участка</w:t>
      </w:r>
      <w:r w:rsidR="00B00E92">
        <w:rPr>
          <w:sz w:val="28"/>
          <w:szCs w:val="28"/>
        </w:rPr>
        <w:t xml:space="preserve"> (реконструкция жилого дома на расстоянии 2.8 </w:t>
      </w:r>
      <w:proofErr w:type="spellStart"/>
      <w:r w:rsidR="00B00E92">
        <w:rPr>
          <w:sz w:val="28"/>
          <w:szCs w:val="28"/>
        </w:rPr>
        <w:t>кв.м</w:t>
      </w:r>
      <w:proofErr w:type="spellEnd"/>
      <w:r w:rsidR="00B00E92">
        <w:rPr>
          <w:sz w:val="28"/>
          <w:szCs w:val="28"/>
        </w:rPr>
        <w:t xml:space="preserve"> от границы земельного участка, отделяюще</w:t>
      </w:r>
      <w:r w:rsidR="006F3EE6">
        <w:rPr>
          <w:sz w:val="28"/>
          <w:szCs w:val="28"/>
        </w:rPr>
        <w:t>й</w:t>
      </w:r>
      <w:r w:rsidR="00B00E92">
        <w:rPr>
          <w:sz w:val="28"/>
          <w:szCs w:val="28"/>
        </w:rPr>
        <w:t xml:space="preserve"> его от территории общего пользования со стороны ул. Калинина, на расстоянии 1.5</w:t>
      </w:r>
      <w:r w:rsidR="00B00E92" w:rsidRPr="00D05454">
        <w:rPr>
          <w:sz w:val="28"/>
          <w:szCs w:val="28"/>
        </w:rPr>
        <w:t xml:space="preserve"> </w:t>
      </w:r>
      <w:proofErr w:type="spellStart"/>
      <w:r w:rsidR="00B00E92">
        <w:rPr>
          <w:sz w:val="28"/>
          <w:szCs w:val="28"/>
        </w:rPr>
        <w:t>кв.м</w:t>
      </w:r>
      <w:proofErr w:type="spellEnd"/>
      <w:r w:rsidR="00B00E92">
        <w:rPr>
          <w:sz w:val="28"/>
          <w:szCs w:val="28"/>
        </w:rPr>
        <w:t xml:space="preserve"> от границы смежного земельного участка</w:t>
      </w:r>
      <w:r w:rsidR="00B00E92" w:rsidRPr="0075661A">
        <w:rPr>
          <w:sz w:val="28"/>
          <w:szCs w:val="28"/>
        </w:rPr>
        <w:t xml:space="preserve"> </w:t>
      </w:r>
      <w:r w:rsidR="00B00E92">
        <w:rPr>
          <w:sz w:val="28"/>
          <w:szCs w:val="28"/>
        </w:rPr>
        <w:t>по ул. К</w:t>
      </w:r>
      <w:r w:rsidR="00B00E92" w:rsidRPr="008740A3">
        <w:rPr>
          <w:sz w:val="28"/>
          <w:szCs w:val="28"/>
        </w:rPr>
        <w:t>а</w:t>
      </w:r>
      <w:r w:rsidR="00B00E92">
        <w:rPr>
          <w:sz w:val="28"/>
          <w:szCs w:val="28"/>
        </w:rPr>
        <w:t xml:space="preserve">линина, 32а), </w:t>
      </w:r>
      <w:r w:rsidR="00B00E92" w:rsidRPr="0087459D">
        <w:rPr>
          <w:sz w:val="28"/>
          <w:szCs w:val="28"/>
        </w:rPr>
        <w:t>в связи с тем, что</w:t>
      </w:r>
      <w:r w:rsidR="00B00E92">
        <w:rPr>
          <w:sz w:val="28"/>
          <w:szCs w:val="28"/>
        </w:rPr>
        <w:t xml:space="preserve"> при реконструкции жилого дома будет увеличена длина фасадной стены дома, что не допускается согласно пункту 8 статьи 28 </w:t>
      </w:r>
      <w:r w:rsidR="00B00E92" w:rsidRPr="00FC3D22">
        <w:rPr>
          <w:sz w:val="28"/>
          <w:szCs w:val="28"/>
        </w:rPr>
        <w:t xml:space="preserve">правил землепользования и застройки </w:t>
      </w:r>
      <w:r w:rsidR="00B00E92">
        <w:rPr>
          <w:sz w:val="28"/>
          <w:szCs w:val="28"/>
        </w:rPr>
        <w:t xml:space="preserve">территории </w:t>
      </w:r>
      <w:r w:rsidR="00B00E92" w:rsidRPr="00FC3D22">
        <w:rPr>
          <w:sz w:val="28"/>
          <w:szCs w:val="28"/>
        </w:rPr>
        <w:t>муниципального образования город-курорт Геленджик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5FFD35EF" w14:textId="77777777" w:rsidR="00FC50DA" w:rsidRDefault="00FC50DA" w:rsidP="009907E0"/>
    <w:p w14:paraId="78D850DD" w14:textId="77777777" w:rsidR="004D71DD" w:rsidRDefault="004D71DD" w:rsidP="009907E0"/>
    <w:p w14:paraId="3A153595" w14:textId="509A62BF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  <w:r w:rsidR="00FC50DA" w:rsidRPr="002D7956">
        <w:rPr>
          <w:sz w:val="28"/>
          <w:szCs w:val="28"/>
        </w:rPr>
        <w:t>и</w:t>
      </w:r>
    </w:p>
    <w:p w14:paraId="5AB575C9" w14:textId="11DFC522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7CC240F0" w:rsidR="007F033E" w:rsidRDefault="00FC50DA" w:rsidP="006B23C8">
      <w:pPr>
        <w:jc w:val="both"/>
      </w:pPr>
      <w:r>
        <w:rPr>
          <w:sz w:val="28"/>
          <w:szCs w:val="28"/>
        </w:rPr>
        <w:t xml:space="preserve">заместитель </w:t>
      </w:r>
      <w:r w:rsidR="009907E0" w:rsidRPr="002D7956">
        <w:rPr>
          <w:sz w:val="28"/>
          <w:szCs w:val="28"/>
        </w:rPr>
        <w:t>председате</w:t>
      </w:r>
      <w:r w:rsidR="009907E0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9907E0">
        <w:rPr>
          <w:sz w:val="28"/>
          <w:szCs w:val="28"/>
        </w:rPr>
        <w:t xml:space="preserve"> комиссии </w:t>
      </w:r>
      <w:r w:rsidR="00DB65A7">
        <w:rPr>
          <w:sz w:val="28"/>
          <w:szCs w:val="28"/>
        </w:rPr>
        <w:t xml:space="preserve">               </w:t>
      </w:r>
      <w:r w:rsidR="009907E0">
        <w:rPr>
          <w:sz w:val="28"/>
          <w:szCs w:val="28"/>
        </w:rPr>
        <w:t xml:space="preserve">                                   Е.А. Семёнова</w:t>
      </w:r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E5F4A"/>
    <w:rsid w:val="00130DB1"/>
    <w:rsid w:val="00140AA2"/>
    <w:rsid w:val="00161BB1"/>
    <w:rsid w:val="00276BE9"/>
    <w:rsid w:val="003533E3"/>
    <w:rsid w:val="00396442"/>
    <w:rsid w:val="003F1F5E"/>
    <w:rsid w:val="00402622"/>
    <w:rsid w:val="0041529B"/>
    <w:rsid w:val="004233F6"/>
    <w:rsid w:val="00423F79"/>
    <w:rsid w:val="004664CE"/>
    <w:rsid w:val="004977A9"/>
    <w:rsid w:val="004B29BF"/>
    <w:rsid w:val="004D71DD"/>
    <w:rsid w:val="0050500C"/>
    <w:rsid w:val="0056169D"/>
    <w:rsid w:val="005836AC"/>
    <w:rsid w:val="005A0498"/>
    <w:rsid w:val="00600DF4"/>
    <w:rsid w:val="00603104"/>
    <w:rsid w:val="006632D1"/>
    <w:rsid w:val="006A53BB"/>
    <w:rsid w:val="006B23C8"/>
    <w:rsid w:val="006C032C"/>
    <w:rsid w:val="006F3EE6"/>
    <w:rsid w:val="00704F89"/>
    <w:rsid w:val="00787E3A"/>
    <w:rsid w:val="007B5AF7"/>
    <w:rsid w:val="007F033E"/>
    <w:rsid w:val="0083156B"/>
    <w:rsid w:val="008A7D7A"/>
    <w:rsid w:val="00905EB1"/>
    <w:rsid w:val="009262D2"/>
    <w:rsid w:val="00930CEF"/>
    <w:rsid w:val="00954E51"/>
    <w:rsid w:val="009907E0"/>
    <w:rsid w:val="009F32F3"/>
    <w:rsid w:val="00AC248B"/>
    <w:rsid w:val="00B00E92"/>
    <w:rsid w:val="00B3683A"/>
    <w:rsid w:val="00B41024"/>
    <w:rsid w:val="00BA3DE1"/>
    <w:rsid w:val="00BB40DE"/>
    <w:rsid w:val="00C57864"/>
    <w:rsid w:val="00D21737"/>
    <w:rsid w:val="00D43C3C"/>
    <w:rsid w:val="00D46336"/>
    <w:rsid w:val="00D63528"/>
    <w:rsid w:val="00DB65A7"/>
    <w:rsid w:val="00EB07EC"/>
    <w:rsid w:val="00ED4751"/>
    <w:rsid w:val="00F342B6"/>
    <w:rsid w:val="00F477BD"/>
    <w:rsid w:val="00F544C8"/>
    <w:rsid w:val="00F708D5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20</cp:revision>
  <cp:lastPrinted>2023-10-27T06:27:00Z</cp:lastPrinted>
  <dcterms:created xsi:type="dcterms:W3CDTF">2023-05-29T09:21:00Z</dcterms:created>
  <dcterms:modified xsi:type="dcterms:W3CDTF">2023-10-27T06:27:00Z</dcterms:modified>
</cp:coreProperties>
</file>