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Министерства курортов, туризма и олимпийского наследия Краснодарского края от 15.08.2022 N 196</w:t>
              <w:br/>
              <w:t xml:space="preserve">(ред. от 26.07.2023)</w:t>
              <w:br/>
              <w:t xml:space="preserve">"Об утверждении формы проверочного листа (список контрольных вопросов, ответы на которые свидетельствуют о соблюдении или несоблюдении обязательных требований), используемого должностными лицами при осуществлении регионального государственного контроля (надзора) за плательщиками курортного сбора и операторами курортного сбора на территории Краснодарского края"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08.02.2024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МИНИСТЕРСТВО КУРОРТОВ, ТУРИЗМА И ОЛИМПИЙСКОГО НАСЛЕДИЯ</w:t>
      </w:r>
    </w:p>
    <w:p>
      <w:pPr>
        <w:pStyle w:val="2"/>
        <w:jc w:val="center"/>
      </w:pPr>
      <w:r>
        <w:rPr>
          <w:sz w:val="20"/>
        </w:rPr>
        <w:t xml:space="preserve">КРАСНОДАРСКОГО КРАЯ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15 августа 2022 г. N 196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ФОРМЫ</w:t>
      </w:r>
    </w:p>
    <w:p>
      <w:pPr>
        <w:pStyle w:val="2"/>
        <w:jc w:val="center"/>
      </w:pPr>
      <w:r>
        <w:rPr>
          <w:sz w:val="20"/>
        </w:rPr>
        <w:t xml:space="preserve">ПРОВЕРОЧНОГО ЛИСТА (СПИСОК КОНТРОЛЬНЫХ ВОПРОСОВ,</w:t>
      </w:r>
    </w:p>
    <w:p>
      <w:pPr>
        <w:pStyle w:val="2"/>
        <w:jc w:val="center"/>
      </w:pPr>
      <w:r>
        <w:rPr>
          <w:sz w:val="20"/>
        </w:rPr>
        <w:t xml:space="preserve">ОТВЕТЫ НА КОТОРЫЕ СВИДЕТЕЛЬСТВУЮТ О СОБЛЮДЕНИИ ИЛИ</w:t>
      </w:r>
    </w:p>
    <w:p>
      <w:pPr>
        <w:pStyle w:val="2"/>
        <w:jc w:val="center"/>
      </w:pPr>
      <w:r>
        <w:rPr>
          <w:sz w:val="20"/>
        </w:rPr>
        <w:t xml:space="preserve">НЕСОБЛЮДЕНИИ ОБЯЗАТЕЛЬНЫХ ТРЕБОВАНИЙ), ИСПОЛЬЗУЕМОГО</w:t>
      </w:r>
    </w:p>
    <w:p>
      <w:pPr>
        <w:pStyle w:val="2"/>
        <w:jc w:val="center"/>
      </w:pPr>
      <w:r>
        <w:rPr>
          <w:sz w:val="20"/>
        </w:rPr>
        <w:t xml:space="preserve">ДОЛЖНОСТНЫМИ ЛИЦАМИ ПРИ ОСУЩЕСТВЛЕНИИ РЕГИОНАЛЬНОГО</w:t>
      </w:r>
    </w:p>
    <w:p>
      <w:pPr>
        <w:pStyle w:val="2"/>
        <w:jc w:val="center"/>
      </w:pPr>
      <w:r>
        <w:rPr>
          <w:sz w:val="20"/>
        </w:rPr>
        <w:t xml:space="preserve">ГОСУДАРСТВЕННОГО КОНТРОЛЯ (НАДЗОРА) ЗА ПЛАТЕЛЬЩИКАМИ</w:t>
      </w:r>
    </w:p>
    <w:p>
      <w:pPr>
        <w:pStyle w:val="2"/>
        <w:jc w:val="center"/>
      </w:pPr>
      <w:r>
        <w:rPr>
          <w:sz w:val="20"/>
        </w:rPr>
        <w:t xml:space="preserve">КУРОРТНОГО СБОРА И ОПЕРАТОРАМИ КУРОРТНОГО СБОРА</w:t>
      </w:r>
    </w:p>
    <w:p>
      <w:pPr>
        <w:pStyle w:val="2"/>
        <w:jc w:val="center"/>
      </w:pPr>
      <w:r>
        <w:rPr>
          <w:sz w:val="20"/>
        </w:rPr>
        <w:t xml:space="preserve">НА ТЕРРИТОРИИ КРАСНОДАРСКОГО КРАЯ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Министерства курортов, туризма и олимпийского наследия Краснодарского края от 26.07.2023 N 214 &quot;О внесении изменений в приказ министерства курортов, туризма и олимпийского наследия Краснодарского края от 15 августа 2022 г. N 196 &quot;Об утверждении формы проверочного листа (список контрольных вопросов, ответы на которые свидетельствуют о соблюдении или несоблюдении обязательных требований), используемого должностными лицами при осуществлении регионального государственного контроля (надзора) за плательщик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Министерства курортов, туризма и олимпийского наследия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Краснодарского края от 26.07.2023 N 214)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8" w:tooltip="Федеральный закон от 31.07.2020 N 248-ФЗ (ред. от 25.12.2023) &quot;О государственном контроле (надзоре) и муниципальном контроле в Российской Федерации&quot; {КонсультантПлюс}">
        <w:r>
          <w:rPr>
            <w:sz w:val="20"/>
            <w:color w:val="0000ff"/>
          </w:rPr>
          <w:t xml:space="preserve">частью 1 статьи 53</w:t>
        </w:r>
      </w:hyperlink>
      <w:r>
        <w:rPr>
          <w:sz w:val="20"/>
        </w:rPr>
        <w:t xml:space="preserve"> Федерального закона от 31 июля 2020 г. N 248-ФЗ "О государственном контроле (надзоре) и муниципальном контроле в Российской Федерации", </w:t>
      </w:r>
      <w:hyperlink w:history="0" r:id="rId9" w:tooltip="Постановление Правительства РФ от 27.10.2021 N 1844 (ред. от 30.04.2022) &quot;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&quot; {КонсультантПлюс}">
        <w:r>
          <w:rPr>
            <w:sz w:val="20"/>
            <w:color w:val="0000ff"/>
          </w:rPr>
          <w:t xml:space="preserve">пунктом 3</w:t>
        </w:r>
      </w:hyperlink>
      <w:r>
        <w:rPr>
          <w:sz w:val="20"/>
        </w:rPr>
        <w:t xml:space="preserve">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случаи обязательного применения проверочных листов, утвержденных постановлением Правительства Российской Федерации от 27 октября 2021 г. N 1844,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форму проверочного </w:t>
      </w:r>
      <w:hyperlink w:history="0" w:anchor="P53" w:tooltip="ФОРМА ПРОВЕРОЧНОГО ЛИСТА">
        <w:r>
          <w:rPr>
            <w:sz w:val="20"/>
            <w:color w:val="0000ff"/>
          </w:rPr>
          <w:t xml:space="preserve">листа</w:t>
        </w:r>
      </w:hyperlink>
      <w:r>
        <w:rPr>
          <w:sz w:val="20"/>
        </w:rPr>
        <w:t xml:space="preserve"> (список контрольных вопросов, ответы на которые свидетельствуют о соблюдении или несоблюдении обязательных требований), используемого должностными лицами при осуществлении регионального государственного контроля (надзора) за плательщиками курортного сбора и операторами курортного сбора на территории Краснодарского края согласно приложению к настоящему приказу.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Отделу информационного сопровождения министерства курортов, туризма и олимпийского наследия Краснодарского края (Глебова С.В.) обеспечить размещение (опубликование) настоящего приказа: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официальном сайте администрации Краснодарского края в информационно-телекоммуникационной сети "Интернет";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официальном сайте министерства курортов, туризма и олимпийского наследия Краснодарского края в информационно-телекоммуникационной сети "Интернет";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Отделу правового сопровождения в управлении правового и кадрового сопровождения министерства курортов, туризма и олимпийского наследия Краснодарского края (Абдуллаев И.Р.) в 7-дневный срок после дня первого официального опубликования настоящего приказа направить его копию в Управление Министерства юстиции Российской Федерации по Краснодарскому краю.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Контроль за выполнением настоящего приказа возложить на заместителя министра курортов, туризма и олимпийского наследия Краснодарского края Л.Л. Авдееву.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Приказ вступает в силу на следующий день после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Временно исполняющий</w:t>
      </w:r>
    </w:p>
    <w:p>
      <w:pPr>
        <w:pStyle w:val="0"/>
        <w:jc w:val="right"/>
      </w:pPr>
      <w:r>
        <w:rPr>
          <w:sz w:val="20"/>
        </w:rPr>
        <w:t xml:space="preserve">обязанности министра</w:t>
      </w:r>
    </w:p>
    <w:p>
      <w:pPr>
        <w:pStyle w:val="0"/>
        <w:jc w:val="right"/>
      </w:pPr>
      <w:r>
        <w:rPr>
          <w:sz w:val="20"/>
        </w:rPr>
        <w:t xml:space="preserve">М.В.ЗАРИЦКИЙ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</w:t>
      </w:r>
    </w:p>
    <w:p>
      <w:pPr>
        <w:pStyle w:val="0"/>
        <w:jc w:val="right"/>
      </w:pPr>
      <w:r>
        <w:rPr>
          <w:sz w:val="20"/>
        </w:rPr>
        <w:t xml:space="preserve">министерства курортов,</w:t>
      </w:r>
    </w:p>
    <w:p>
      <w:pPr>
        <w:pStyle w:val="0"/>
        <w:jc w:val="right"/>
      </w:pPr>
      <w:r>
        <w:rPr>
          <w:sz w:val="20"/>
        </w:rPr>
        <w:t xml:space="preserve">туризма и олимпийского наследия</w:t>
      </w:r>
    </w:p>
    <w:p>
      <w:pPr>
        <w:pStyle w:val="0"/>
        <w:jc w:val="right"/>
      </w:pPr>
      <w:r>
        <w:rPr>
          <w:sz w:val="20"/>
        </w:rPr>
        <w:t xml:space="preserve">Краснодарского края</w:t>
      </w:r>
    </w:p>
    <w:p>
      <w:pPr>
        <w:pStyle w:val="0"/>
        <w:jc w:val="right"/>
      </w:pPr>
      <w:r>
        <w:rPr>
          <w:sz w:val="20"/>
        </w:rPr>
        <w:t xml:space="preserve">от 15 августа 2022 г. N 196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0" w:tooltip="Приказ Министерства курортов, туризма и олимпийского наследия Краснодарского края от 26.07.2023 N 214 &quot;О внесении изменений в приказ министерства курортов, туризма и олимпийского наследия Краснодарского края от 15 августа 2022 г. N 196 &quot;Об утверждении формы проверочного листа (список контрольных вопросов, ответы на которые свидетельствуют о соблюдении или несоблюдении обязательных требований), используемого должностными лицами при осуществлении регионального государственного контроля (надзора) за плательщик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Министерства курортов, туризма и олимпийского наследия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Краснодарского края от 26.07.2023 N 214)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35"/>
        <w:gridCol w:w="4535"/>
      </w:tblGrid>
      <w:t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"Место нанесения QR-кода, предусмотренного </w:t>
            </w:r>
            <w:hyperlink w:history="0" r:id="rId11" w:tooltip="Постановление Правительства РФ от 16.04.2021 N 604 (ред. от 16.08.2023) &quot;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N 415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Правительства Российской Федерации</w:t>
            </w:r>
          </w:p>
          <w:p>
            <w:pPr>
              <w:pStyle w:val="0"/>
            </w:pPr>
            <w:r>
              <w:rPr>
                <w:sz w:val="20"/>
              </w:rPr>
              <w:t xml:space="preserve">от 16 апреля 2021 г. N 604</w:t>
            </w:r>
          </w:p>
          <w:p>
            <w:pPr>
              <w:pStyle w:val="0"/>
            </w:pPr>
            <w:r>
              <w:rPr>
                <w:sz w:val="20"/>
              </w:rPr>
              <w:t xml:space="preserve">"Об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</w:t>
            </w:r>
          </w:p>
          <w:p>
            <w:pPr>
              <w:pStyle w:val="0"/>
            </w:pPr>
            <w:r>
              <w:rPr>
                <w:sz w:val="20"/>
              </w:rPr>
              <w:t xml:space="preserve">от 28 апреля 2015 г. N 415", сформированного единым реестром контрольных (надзорных) мероприятий</w:t>
            </w:r>
          </w:p>
        </w:tc>
      </w:tr>
      <w:tr>
        <w:tc>
          <w:tcPr>
            <w:gridSpan w:val="2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bookmarkStart w:id="53" w:name="P53"/>
          <w:bookmarkEnd w:id="53"/>
          <w:p>
            <w:pPr>
              <w:pStyle w:val="0"/>
              <w:jc w:val="center"/>
            </w:pPr>
            <w:r>
              <w:rPr>
                <w:sz w:val="20"/>
              </w:rPr>
              <w:t xml:space="preserve">ФОРМА ПРОВЕРОЧНОГО ЛИСТА</w:t>
            </w:r>
          </w:p>
        </w:tc>
      </w:tr>
      <w:tr>
        <w:tc>
          <w:tcPr>
            <w:gridSpan w:val="2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(список контрольных вопросов, ответы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на которые свидетельствуют о соблюдении или несоблюдении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обязательных требований), используемого должностными лицами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при осуществлении регионального государственного контроля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(надзора) за плательщиками курортного сбора и операторами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курортного сбора на территории Краснодарского края</w:t>
            </w:r>
          </w:p>
        </w:tc>
      </w:tr>
      <w:tr>
        <w:tc>
          <w:tcPr>
            <w:gridSpan w:val="2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(утверждена приказом министерства курортов, туризма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и олимпийского наследия Краснодарского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от ____________ N __________)</w:t>
            </w:r>
          </w:p>
        </w:tc>
      </w:tr>
      <w:tr>
        <w:tc>
          <w:tcPr>
            <w:gridSpan w:val="2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 Наименование контрольного (надзорного) органа ____________________________________________________________________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____________________________________________________________________</w:t>
            </w:r>
          </w:p>
        </w:tc>
      </w:tr>
      <w:tr>
        <w:tc>
          <w:tcPr>
            <w:gridSpan w:val="2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2. Вид контрольного (надзорного) мероприятия: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____________________________________________________________________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____________________________________________________________________</w:t>
            </w:r>
          </w:p>
        </w:tc>
      </w:tr>
      <w:tr>
        <w:tc>
          <w:tcPr>
            <w:gridSpan w:val="2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3. Дата заполнения проверочного листа: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____________________________________________________________________</w:t>
            </w:r>
          </w:p>
        </w:tc>
      </w:tr>
      <w:tr>
        <w:tc>
          <w:tcPr>
            <w:gridSpan w:val="2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4. Объект государственного контроля (надзора), в отношении которого проводится контрольное (надзорное) мероприятие: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____________________________________________________________________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____________________________________________________________________</w:t>
            </w:r>
          </w:p>
        </w:tc>
      </w:tr>
      <w:tr>
        <w:tc>
          <w:tcPr>
            <w:gridSpan w:val="2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5. 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____________________________________________________________________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____________________________________________________________________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____________________________________________________________________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____________________________________________________________________</w:t>
            </w:r>
          </w:p>
        </w:tc>
      </w:tr>
      <w:tr>
        <w:tc>
          <w:tcPr>
            <w:gridSpan w:val="2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6. Место (места) проведения контрольного (надзорного) мероприятия с заполнением проверочного листа: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____________________________________________________________________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____________________________________________________________________</w:t>
            </w:r>
          </w:p>
        </w:tc>
      </w:tr>
      <w:tr>
        <w:tc>
          <w:tcPr>
            <w:gridSpan w:val="2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7. 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___________________________________________________________________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___________________________________________________________________</w:t>
            </w:r>
          </w:p>
        </w:tc>
      </w:tr>
      <w:tr>
        <w:tc>
          <w:tcPr>
            <w:gridSpan w:val="2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8. Учетный номер контрольного (надзорного) мероприятия: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___________________________________________________________________</w:t>
            </w:r>
          </w:p>
        </w:tc>
      </w:tr>
      <w:tr>
        <w:tc>
          <w:tcPr>
            <w:gridSpan w:val="2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9. Должность, фамилия и инициалы должностного лица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(надзорных) мероприятий, проводящего контрольное (надзорное) мероприятие и заполняющего проверочный лист: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___________________________________________________________________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___________________________________________________________________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___________________________________________________________________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___________________________________________________________________</w:t>
            </w:r>
          </w:p>
        </w:tc>
      </w:tr>
      <w:tr>
        <w:tc>
          <w:tcPr>
            <w:gridSpan w:val="2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10. Список контрольных вопросов, ответы на которые свидетельствуют о соблюдении или несоблюдении обязательных требований: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3685"/>
        <w:gridCol w:w="567"/>
        <w:gridCol w:w="567"/>
        <w:gridCol w:w="737"/>
        <w:gridCol w:w="737"/>
        <w:gridCol w:w="2211"/>
      </w:tblGrid>
      <w:tr>
        <w:tc>
          <w:tcPr>
            <w:tcW w:w="56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368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Вопросы, отражающие содержание обязательных требований</w:t>
            </w:r>
          </w:p>
        </w:tc>
        <w:tc>
          <w:tcPr>
            <w:gridSpan w:val="4"/>
            <w:tcW w:w="26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Ответы на вопросы, свидетельствующие о соблюдении или несоблюдении обязательных требований</w:t>
            </w:r>
          </w:p>
        </w:tc>
        <w:tc>
          <w:tcPr>
            <w:tcW w:w="221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Неприменимо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Примечание</w:t>
            </w:r>
          </w:p>
        </w:tc>
        <w:tc>
          <w:tcPr>
            <w:vMerge w:val="continue"/>
          </w:tcPr>
          <w:p/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6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368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Операторы курортного сбора обязаны ли осуществлять исчисление, взимание и перечисление в бюджет Краснодарского края курортного сбора?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  <w:tcBorders>
              <w:bottom w:val="nil"/>
            </w:tcBorders>
            <w:vMerge w:val="restart"/>
          </w:tcPr>
          <w:p>
            <w:pPr>
              <w:pStyle w:val="0"/>
              <w:jc w:val="both"/>
            </w:pPr>
            <w:hyperlink w:history="0" r:id="rId12" w:tooltip="Федеральный закон от 29.07.2017 N 214-ФЗ (ред. от 28.04.2023) &quot;О проведении эксперимента по развитию курортной инфраструктуры&quot; {КонсультантПлюс}">
              <w:r>
                <w:rPr>
                  <w:sz w:val="20"/>
                  <w:color w:val="0000ff"/>
                </w:rPr>
                <w:t xml:space="preserve">Статья 10</w:t>
              </w:r>
            </w:hyperlink>
            <w:r>
              <w:rPr>
                <w:sz w:val="20"/>
              </w:rPr>
              <w:t xml:space="preserve"> Федерального закона от 29 июля 2017 г. N 214-ФЗ "О проведении эксперимента по развитию курортной инфраструктуры".</w:t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368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Оператор курортного сбора при взимании у плательщика курортного сбора суммы курортного сбора, подлежащей уплате, обязан ли выдать плательщику курортного сбора документ, подтверждающий факт уплаты?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368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 невозможности удержания у плательщика курортного сбора исчисленной суммы курортного сбора оператор курортного сбора обязан ли не позднее пяти рабочих дней со дня получения отказа от уплаты курортного сбора письменно уведомить о невозможности удержания курортного сбора с плательщика курортного сбора и сумме курортного сбора, подлежащей уплате, уполномоченный орган?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  <w:tcBorders>
              <w:top w:val="nil"/>
            </w:tcBorders>
            <w:vMerge w:val="restart"/>
          </w:tcPr>
          <w:p>
            <w:pPr>
              <w:pStyle w:val="0"/>
              <w:jc w:val="both"/>
            </w:pPr>
            <w:hyperlink w:history="0" r:id="rId13" w:tooltip="Закон Краснодарского края от 27.11.2017 N 3690-КЗ (ред. от 05.12.2023) &quot;О введении курортного сбора на территории Краснодарского края и внесении изменений в Закон Краснодарского края &quot;Об административных правонарушениях&quot; (принят ЗС КК 22.11.2017) {КонсультантПлюс}">
              <w:r>
                <w:rPr>
                  <w:sz w:val="20"/>
                  <w:color w:val="0000ff"/>
                </w:rPr>
                <w:t xml:space="preserve">Статья 9</w:t>
              </w:r>
            </w:hyperlink>
            <w:r>
              <w:rPr>
                <w:sz w:val="20"/>
              </w:rPr>
              <w:t xml:space="preserve"> Закона Краснодарского края от 27 ноября 2017 г. N 3690-КЗ "О введении курортного сбора на территории Краснодарского края и внесении изменений в Закон Краснодарского края "Об административных правонарушениях".</w:t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368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Операторы курортного сбора в порядке, установленном уполномоченным органом, обязаны ли осуществлять учет плательщиков курортного сбора и освобождаемых от уплаты курортного сбора лиц, которым были оказаны услуги, указанные в </w:t>
            </w:r>
            <w:hyperlink w:history="0" r:id="rId14" w:tooltip="Федеральный закон от 29.07.2017 N 214-ФЗ (ред. от 28.04.2023) &quot;О проведении эксперимента по развитию курортной инфраструктуры&quot; {КонсультантПлюс}">
              <w:r>
                <w:rPr>
                  <w:sz w:val="20"/>
                  <w:color w:val="0000ff"/>
                </w:rPr>
                <w:t xml:space="preserve">пункте 3 части 1 статьи 3</w:t>
              </w:r>
            </w:hyperlink>
            <w:r>
              <w:rPr>
                <w:sz w:val="20"/>
              </w:rPr>
              <w:t xml:space="preserve"> Федерального закона от 29 июля 2017 г. N 214-ФЗ "О проведении эксперимента по развитию курортной инфраструктуры" с соблюдением требований Федерального </w:t>
            </w:r>
            <w:hyperlink w:history="0" r:id="rId15" w:tooltip="Федеральный закон от 27.07.2006 N 152-ФЗ (ред. от 06.02.2023) &quot;О персональных данных&quot; {КонсультантПлюс}">
              <w:r>
                <w:rPr>
                  <w:sz w:val="20"/>
                  <w:color w:val="0000ff"/>
                </w:rPr>
                <w:t xml:space="preserve">закона</w:t>
              </w:r>
            </w:hyperlink>
            <w:r>
              <w:rPr>
                <w:sz w:val="20"/>
              </w:rPr>
              <w:t xml:space="preserve"> от 27 июля 2006 г. N 152-ФЗ "О персональных данных"?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Borders>
              <w:top w:val="nil"/>
            </w:tcBorders>
            <w:vMerge w:val="continue"/>
          </w:tcPr>
          <w:p/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368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Оператор курортного сбора обязан ли представить в уполномоченный орган отчет оператора курортного сбора, подготовленный на основе данных учета, а также сведения, необходимые для ведения реестра операторов курортного сбора в соответствии с порядком, утвержденным уполномоченным органом?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Borders>
              <w:top w:val="nil"/>
            </w:tcBorders>
            <w:vMerge w:val="continue"/>
          </w:tcPr>
          <w:p/>
        </w:tc>
      </w:tr>
      <w:tr>
        <w:tc>
          <w:tcPr>
            <w:tcW w:w="56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3685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Физические лица, достигшие 18 лет, планирующие проживать в объектах размещения более 24 часов, обязаны ли уплачивать курортный сбор не позднее дня поселения в объект размещения?</w:t>
            </w:r>
          </w:p>
        </w:tc>
        <w:tc>
          <w:tcPr>
            <w:tcW w:w="56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  <w:tcBorders>
              <w:bottom w:val="nil"/>
            </w:tcBorders>
          </w:tcPr>
          <w:p>
            <w:pPr>
              <w:pStyle w:val="0"/>
              <w:jc w:val="both"/>
            </w:pPr>
            <w:hyperlink w:history="0" r:id="rId16" w:tooltip="Федеральный закон от 29.07.2017 N 214-ФЗ (ред. от 28.04.2023) &quot;О проведении эксперимента по развитию курортной инфраструктуры&quot; {КонсультантПлюс}">
              <w:r>
                <w:rPr>
                  <w:sz w:val="20"/>
                  <w:color w:val="0000ff"/>
                </w:rPr>
                <w:t xml:space="preserve">Статья 6</w:t>
              </w:r>
            </w:hyperlink>
            <w:r>
              <w:rPr>
                <w:sz w:val="20"/>
              </w:rPr>
              <w:t xml:space="preserve"> Федерального закона от 29 июля 2017 г. N 214-ФЗ "О проведении эксперимента по развитию курортной инфраструктуры".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  <w:tcBorders>
              <w:top w:val="nil"/>
            </w:tcBorders>
          </w:tcPr>
          <w:p>
            <w:pPr>
              <w:pStyle w:val="0"/>
              <w:jc w:val="both"/>
            </w:pPr>
            <w:hyperlink w:history="0" r:id="rId17" w:tooltip="Закон Краснодарского края от 27.11.2017 N 3690-КЗ (ред. от 05.12.2023) &quot;О введении курортного сбора на территории Краснодарского края и внесении изменений в Закон Краснодарского края &quot;Об административных правонарушениях&quot; (принят ЗС КК 22.11.2017) {КонсультантПлюс}">
              <w:r>
                <w:rPr>
                  <w:sz w:val="20"/>
                  <w:color w:val="0000ff"/>
                </w:rPr>
                <w:t xml:space="preserve">Статья 7</w:t>
              </w:r>
            </w:hyperlink>
            <w:r>
              <w:rPr>
                <w:sz w:val="20"/>
              </w:rPr>
              <w:t xml:space="preserve"> Закона Краснодарского края от 27 ноября 2017 г. N 3690-КЗ "О введении курортного сбора на территории Краснодарского края и внесении изменений в Закон Краснодарского края "Об административных правонарушениях".</w:t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368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Операторы курортного сбора на основании данных учета плательщиков курортного сбора и освобождаемых от уплаты курортного сбора лиц, отказавшихся уплачивать курортный сбор и не относящихся к категории плательщик курортного сбора, обязаны ли ежеквартально, начиная с 1 числа, но не позднее 8 рабочих дней, месяца, следующего за отчетным периодом, представлять в министерство отчет оператора курортного сбора, составленный в разрезе объектов размещения по форме, установленной в </w:t>
            </w:r>
            <w:hyperlink w:history="0" r:id="rId18" w:tooltip="Приказ Министерства курортов, туризма и олимпийского наследия Краснодарского края от 25.05.2018 N 102 (ред. от 26.07.2023) &quot;Об утверждении порядка представления операторами курортного сбора отчета оператора курортного сбора и порядка осуществления муниципальными образованиями Краснодарского края, включенными в территорию проведения эксперимента по развитию курортной инфраструктуры, отдельных государственных полномочий Краснодарского края по осуществлению регионального государственного контроля (надзора) за  {КонсультантПлюс}">
              <w:r>
                <w:rPr>
                  <w:sz w:val="20"/>
                  <w:color w:val="0000ff"/>
                </w:rPr>
                <w:t xml:space="preserve">приложении 1</w:t>
              </w:r>
            </w:hyperlink>
            <w:r>
              <w:rPr>
                <w:sz w:val="20"/>
              </w:rPr>
              <w:t xml:space="preserve"> к Порядку представления операторами курортного сбора отчета оператора курортного сбора, утвержденному приказом министерства курортов, туризма и олимпийского наследия Краснодарского края от 25 мая 2018 г. N 102 "Об утверждении порядка представления операторами курортного сбора отчета оператора курортного сбора и порядка осуществления муниципальными образованиями Краснодарского края, включенными в территорию проведения эксперимента по развитию курортной инфраструктуры, отдельных государственных полномочий Краснодарского края по осуществлению регионального государственного контроля за исполнением операторами курортного сбора обязанности по предоставлению в министерство курортов, туризма и олимпийского наследия Краснодарского края отчета оператора курортного сбора"?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  <w:tcBorders>
              <w:bottom w:val="nil"/>
            </w:tcBorders>
            <w:vMerge w:val="restart"/>
          </w:tcPr>
          <w:p>
            <w:pPr>
              <w:pStyle w:val="0"/>
              <w:jc w:val="both"/>
            </w:pPr>
            <w:hyperlink w:history="0" r:id="rId19" w:tooltip="Приказ Министерства курортов, туризма и олимпийского наследия Краснодарского края от 25.05.2018 N 102 (ред. от 26.07.2023) &quot;Об утверждении порядка представления операторами курортного сбора отчета оператора курортного сбора и порядка осуществления муниципальными образованиями Краснодарского края, включенными в территорию проведения эксперимента по развитию курортной инфраструктуры, отдельных государственных полномочий Краснодарского края по осуществлению регионального государственного контроля (надзора) за  {КонсультантПлюс}">
              <w:r>
                <w:rPr>
                  <w:sz w:val="20"/>
                  <w:color w:val="0000ff"/>
                </w:rPr>
                <w:t xml:space="preserve">Приложение 1</w:t>
              </w:r>
            </w:hyperlink>
            <w:r>
              <w:rPr>
                <w:sz w:val="20"/>
              </w:rPr>
              <w:t xml:space="preserve"> "Порядок представления операторами курортного сбора отчета оператора курортного сбора" к приказу министерства курортов, туризма и олимпийского наследия Краснодарского края от 25 мая 2018 г. N 102 "Об утверждении порядка представления операторами курортного сбора отчета оператора курортного сбора и порядка осуществления муниципальными образованиями Краснодарского края, включенными в территорию проведения эксперимента по развитию курортной инфраструктуры, отдельных государственных полномочий Краснодарского края по осуществлению регионального государственного контроля за исполнением операторами курортного сбора обязанности по предоставлению в министерство курортов, туризма и олимпийского наследия Краснодарского края отчета оператора курортного сбора"</w:t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368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случае снятия оператора курортного сбора с налогового учета, при прекращении оператором курортного сбора в соответствии с законодательством Российской Федерации деятельности по предоставлению гостиничных услуг и (или) услуг по временному коллективному или индивидуальному размещению и (или) деятельности по обеспечению временного проживания (включая деятельность по предоставлению в пользование жилых помещений), в том числе в жилых помещениях, обязан ли оператор курортного сбора не позднее дня снятия с учета в налоговом органе, прекращения в соответствии с законодательством Российской Федерации деятельности по предоставлению гостиничных услуг и (или) услуг по временному коллективному или индивидуальному размещению и (или) деятельности по обеспечению временного проживания (включая деятельность по предоставлению в пользование жилых помещений), в том числе в жилых помещениях, представлять в министерство курортов, туризма и олимпийского наследия Краснодарского края отчет об осуществлении деятельности в текущем отчетном периоде?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368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случае выявления оператором курортного сбора ошибки, допущенной в отчете, может ли оператор курортного сбора представить в министерство курортов, туризма и олимпийского наследия Краснодарского края корректирующий отчет оператора курортного сбора?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368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Представляется ли корректирующий отчет оператора курортного сбора в министерство курортов, туризма и олимпийского наследия Краснодарского края с сопроводительным письмом на бланке юридического лица, индивидуального предпринимателя (при наличии бланка), в котором указываются причины, послужившие основанием для корректировки сведений в отчете, и подписывается ли руководителем либо уполномоченным на подписание лицом, а также заверяется ли печатью юридического лица или индивидуального предпринимателя (при наличии печати)?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  <w:tcBorders>
              <w:top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368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 отчету/корректирующему отчету, подписанному уполномоченным лицом, прилагается ли заверенная в установленном действующим законодательством порядке копия документа, предоставляющего право действовать от имени руководителя юридического лица или индивидуального предпринимателя?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Borders>
              <w:top w:val="nil"/>
            </w:tcBorders>
            <w:vMerge w:val="continue"/>
          </w:tcPr>
          <w:p/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368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Представляет ли оператор курортного сбора в министерство курортов, туризма и олимпийского наследия Краснодарского края отчет/корректирующий отчет на бумажном носителе в оригинале?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Borders>
              <w:top w:val="nil"/>
            </w:tcBorders>
            <w:vMerge w:val="continue"/>
          </w:tcPr>
          <w:p/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368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случае невозможности предоставить отчет или корректирующий отчет на бумажном носителе в оригинале представляет ли оператор курортного сбора отчет/корректирующий отчет в электронном читаемом виде в формате pdf, jpeg по адресу электронной почты, указанному на официальном сайте министерства?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Borders>
              <w:top w:val="nil"/>
            </w:tcBorders>
            <w:vMerge w:val="continue"/>
          </w:tcPr>
          <w:p/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368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Обязан ли оператор курортного сбора в течение трех рабочих дней после получения от министерства курортов, туризма и олимпийского наследия Краснодарского края письменного уведомления или электронного уведомления о необходимости доработать отчет доработать и повторно направить отчет/корректирующий отчет в адрес министерства курортов, туризма и олимпийского наследия Краснодарского края?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Borders>
              <w:top w:val="nil"/>
            </w:tcBorders>
            <w:vMerge w:val="continue"/>
          </w:tcPr>
          <w:p/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368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Для включения в Реестр юридические лица и индивидуальные предприниматели, осуществляющие деятельность, указанную в </w:t>
            </w:r>
            <w:hyperlink w:history="0" r:id="rId20" w:tooltip="Приказ Министерства курортов, туризма и олимпийского наследия Краснодарского края от 22.05.2018 N 99 (ред. от 27.07.2023) &quot;Об утверждении порядка представления сведений для включения в реестр операторов курортного сбора, форм документов и сроков их представления и порядка осуществления муниципальными образованиями Краснодарского края, включенными в территорию проведения эксперимента, отдельных государственных полномочий Краснодарского края по осуществлению регионального государственного контроля (надзора) з {КонсультантПлюс}">
              <w:r>
                <w:rPr>
                  <w:sz w:val="20"/>
                  <w:color w:val="0000ff"/>
                </w:rPr>
                <w:t xml:space="preserve">пункте 1.4</w:t>
              </w:r>
            </w:hyperlink>
            <w:r>
              <w:rPr>
                <w:sz w:val="20"/>
              </w:rPr>
              <w:t xml:space="preserve"> Порядка представления сведений для включения в реестр операторов курортного сбора, формы документов и сроки их представления, утвержденного приказом министерства курортов, туризма и олимпийского наследия Краснодарского края от 22 мая 2018 г. N 99 "Об утверждении порядка представления сведений для включения в реестр операторов курортного сбора, форм документов и сроков их представления и порядка осуществления муниципальными образованиями Краснодарского края, включенными в территорию проведения эксперимента, отдельных государственных полномочий Краснодарского края по осуществлению регионального государственного контроля за исполнением операторами курортного сбора обязанности по предоставлению в министерство курортов, туризма и олимпийского наследия Краснодарского края сведений, необходимых для ведения реестра операторов курортного сбора" (далее - Порядок), обязаны ли представлять в министерство: заявку о включении сведений в Реестр по форме согласно </w:t>
            </w:r>
            <w:hyperlink w:history="0" r:id="rId21" w:tooltip="Приказ Министерства курортов, туризма и олимпийского наследия Краснодарского края от 22.05.2018 N 99 (ред. от 27.07.2023) &quot;Об утверждении порядка представления сведений для включения в реестр операторов курортного сбора, форм документов и сроков их представления и порядка осуществления муниципальными образованиями Краснодарского края, включенными в территорию проведения эксперимента, отдельных государственных полномочий Краснодарского края по осуществлению регионального государственного контроля (надзора) з {КонсультантПлюс}">
              <w:r>
                <w:rPr>
                  <w:sz w:val="20"/>
                  <w:color w:val="0000ff"/>
                </w:rPr>
                <w:t xml:space="preserve">приложению 3</w:t>
              </w:r>
            </w:hyperlink>
            <w:r>
              <w:rPr>
                <w:sz w:val="20"/>
              </w:rPr>
              <w:t xml:space="preserve"> к Порядку (далее - заявка); сведения, определенные </w:t>
            </w:r>
            <w:hyperlink w:history="0" r:id="rId22" w:tooltip="Постановление главы администрации (губернатора) Краснодарского края от 22.05.2018 N 289 (ред. от 20.11.2023) &quot;Об утверждении Порядка ведения реестра операторов курортного сбора и перечня сведений, содержащихся в нем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главы администрации (губернатора) Краснодарского края "Об утверждении порядка ведения реестра операторов курортного сбора и перечня сведений, содержащихся в нем", по форме согласно </w:t>
            </w:r>
            <w:hyperlink w:history="0" r:id="rId23" w:tooltip="Приказ Министерства курортов, туризма и олимпийского наследия Краснодарского края от 22.05.2018 N 99 (ред. от 27.07.2023) &quot;Об утверждении порядка представления сведений для включения в реестр операторов курортного сбора, форм документов и сроков их представления и порядка осуществления муниципальными образованиями Краснодарского края, включенными в территорию проведения эксперимента, отдельных государственных полномочий Краснодарского края по осуществлению регионального государственного контроля (надзора) з {КонсультантПлюс}">
              <w:r>
                <w:rPr>
                  <w:sz w:val="20"/>
                  <w:color w:val="0000ff"/>
                </w:rPr>
                <w:t xml:space="preserve">приложению 4</w:t>
              </w:r>
            </w:hyperlink>
            <w:r>
              <w:rPr>
                <w:sz w:val="20"/>
              </w:rPr>
              <w:t xml:space="preserve"> к Порядку (далее - сведения).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  <w:tcBorders>
              <w:bottom w:val="nil"/>
            </w:tcBorders>
            <w:vMerge w:val="restart"/>
          </w:tcPr>
          <w:p>
            <w:pPr>
              <w:pStyle w:val="0"/>
              <w:jc w:val="both"/>
            </w:pPr>
            <w:hyperlink w:history="0" r:id="rId24" w:tooltip="Приказ Министерства курортов, туризма и олимпийского наследия Краснодарского края от 22.05.2018 N 99 (ред. от 27.07.2023) &quot;Об утверждении порядка представления сведений для включения в реестр операторов курортного сбора, форм документов и сроков их представления и порядка осуществления муниципальными образованиями Краснодарского края, включенными в территорию проведения эксперимента, отдельных государственных полномочий Краснодарского края по осуществлению регионального государственного контроля (надзора) з {КонсультантПлюс}">
              <w:r>
                <w:rPr>
                  <w:sz w:val="20"/>
                  <w:color w:val="0000ff"/>
                </w:rPr>
                <w:t xml:space="preserve">Приложение 1</w:t>
              </w:r>
            </w:hyperlink>
            <w:r>
              <w:rPr>
                <w:sz w:val="20"/>
              </w:rPr>
              <w:t xml:space="preserve"> "Порядок представления сведений для включения в реестр операторов курортного сбора, формы документов и сроки их представления" к приказу министерства курортов, туризма и олимпийского наследия Краснодарского края от 22 мая 2018 г. N 99 "Об утверждении порядка представления сведений для включения в реестр операторов курортного сбора, форм документов и сроков их представления и порядка осуществления муниципальными образованиями Краснодарского края, включенными в территорию проведения эксперимента, отдельных государственных полномочий Краснодарского края по осуществлению регионального государственного контроля за исполнением операторами курортного сбора обязанности по предоставлению в министерство курортов, туризма и олимпийского наследия Краснодарского края сведений, необходимых для ведения реестра операторов курортного сбора"</w:t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368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Сведения представляются ли в министерство в отношении каждого объекта размещения (литер, корпус, строение и т.п.)?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368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Сведения являются ли неотъемлемой частью заявки (далее - комплект документов)?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18.</w:t>
            </w:r>
          </w:p>
        </w:tc>
        <w:tc>
          <w:tcPr>
            <w:tcW w:w="368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Комплект документов представляется ли в министерство на бумажном носителе, удостоверяется ли подписью уполномоченного лица с приложением заверенной в установленном порядке копии документа, подтверждающего право на подписание, и печатью организации или индивидуального предпринимателя (в случае наличия)?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</w:t>
            </w:r>
          </w:p>
        </w:tc>
        <w:tc>
          <w:tcPr>
            <w:tcW w:w="368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Юридические лица и индивидуальные предприниматели, осуществляющие деятельность, указанную в </w:t>
            </w:r>
            <w:hyperlink w:history="0" r:id="rId25" w:tooltip="Приказ Министерства курортов, туризма и олимпийского наследия Краснодарского края от 22.05.2018 N 99 (ред. от 27.07.2023) &quot;Об утверждении порядка представления сведений для включения в реестр операторов курортного сбора, форм документов и сроков их представления и порядка осуществления муниципальными образованиями Краснодарского края, включенными в территорию проведения эксперимента, отдельных государственных полномочий Краснодарского края по осуществлению регионального государственного контроля (надзора) з {КонсультантПлюс}">
              <w:r>
                <w:rPr>
                  <w:sz w:val="20"/>
                  <w:color w:val="0000ff"/>
                </w:rPr>
                <w:t xml:space="preserve">пункте 1.4</w:t>
              </w:r>
            </w:hyperlink>
            <w:r>
              <w:rPr>
                <w:sz w:val="20"/>
              </w:rPr>
              <w:t xml:space="preserve"> Порядка, зарегистрированные в установленном порядке в качестве юридических лиц и индивидуальных предпринимателей до момента вступления в силу Порядка, обязаны ли предоставить в адрес министерства комплект документов в течение 30 календарных дней с момента вступления в силу Порядка?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</w:t>
            </w:r>
          </w:p>
        </w:tc>
        <w:tc>
          <w:tcPr>
            <w:tcW w:w="368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Юридические лица и индивидуальные предприниматели, осуществляющие деятельность, указанную в </w:t>
            </w:r>
            <w:hyperlink w:history="0" r:id="rId26" w:tooltip="Приказ Министерства курортов, туризма и олимпийского наследия Краснодарского края от 22.05.2018 N 99 (ред. от 27.07.2023) &quot;Об утверждении порядка представления сведений для включения в реестр операторов курортного сбора, форм документов и сроков их представления и порядка осуществления муниципальными образованиями Краснодарского края, включенными в территорию проведения эксперимента, отдельных государственных полномочий Краснодарского края по осуществлению регионального государственного контроля (надзора) з {КонсультантПлюс}">
              <w:r>
                <w:rPr>
                  <w:sz w:val="20"/>
                  <w:color w:val="0000ff"/>
                </w:rPr>
                <w:t xml:space="preserve">пункте 1.4</w:t>
              </w:r>
            </w:hyperlink>
            <w:r>
              <w:rPr>
                <w:sz w:val="20"/>
              </w:rPr>
              <w:t xml:space="preserve"> Порядка, зарегистрированные в установленном порядке в качестве юридических лиц и индивидуальных предпринимателей после вступления в силу Порядка, обязаны ли предоставить в адрес министерства комплект документов в течение 14 рабочих дней с даты государственной регистрации в качестве юридического лица или индивидуального предпринимателя?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21.</w:t>
            </w:r>
          </w:p>
        </w:tc>
        <w:tc>
          <w:tcPr>
            <w:tcW w:w="368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случае изменения сведений, поданных ранее оператором курортного сбора и отраженных в Реестре, а также в случае приостановления осуществления деятельности оператор курортного сбора, сведения которого подлежат корректировке, не позднее семи рабочих дней со дня изменения сведений обязан ли направить заявку о внесении изменений в Реестр по форме согласно </w:t>
            </w:r>
            <w:hyperlink w:history="0" r:id="rId27" w:tooltip="Приказ Министерства курортов, туризма и олимпийского наследия Краснодарского края от 22.05.2018 N 99 (ред. от 27.07.2023) &quot;Об утверждении порядка представления сведений для включения в реестр операторов курортного сбора, форм документов и сроков их представления и порядка осуществления муниципальными образованиями Краснодарского края, включенными в территорию проведения эксперимента, отдельных государственных полномочий Краснодарского края по осуществлению регионального государственного контроля (надзора) з {КонсультантПлюс}">
              <w:r>
                <w:rPr>
                  <w:sz w:val="20"/>
                  <w:color w:val="0000ff"/>
                </w:rPr>
                <w:t xml:space="preserve">приложению 6</w:t>
              </w:r>
            </w:hyperlink>
            <w:r>
              <w:rPr>
                <w:sz w:val="20"/>
              </w:rPr>
              <w:t xml:space="preserve"> к Порядку в адрес министерства курортов, туризма и олимпийского наследия Краснодарского края и представляет ли оператор курортного сбора копии документов, подтверждающих необходимость внесения изменений, заверенные в установленном порядке (при наличии)?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  <w:tcBorders>
              <w:top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22.</w:t>
            </w:r>
          </w:p>
        </w:tc>
        <w:tc>
          <w:tcPr>
            <w:tcW w:w="368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 прекращении деятельности, указанной в </w:t>
            </w:r>
            <w:hyperlink w:history="0" r:id="rId28" w:tooltip="Приказ Министерства курортов, туризма и олимпийского наследия Краснодарского края от 22.05.2018 N 99 (ред. от 27.07.2023) &quot;Об утверждении порядка представления сведений для включения в реестр операторов курортного сбора, форм документов и сроков их представления и порядка осуществления муниципальными образованиями Краснодарского края, включенными в территорию проведения эксперимента, отдельных государственных полномочий Краснодарского края по осуществлению регионального государственного контроля (надзора) з {КонсультантПлюс}">
              <w:r>
                <w:rPr>
                  <w:sz w:val="20"/>
                  <w:color w:val="0000ff"/>
                </w:rPr>
                <w:t xml:space="preserve">пункте 1.4</w:t>
              </w:r>
            </w:hyperlink>
            <w:r>
              <w:rPr>
                <w:sz w:val="20"/>
              </w:rPr>
              <w:t xml:space="preserve"> Порядка, юридическое лицо или индивидуальный предприниматель, включенное(ый) в Реестр, обязан ли не позднее семи рабочих дней со дня прекращения деятельности направить в министерство курортов, туризма и олимпийского наследия Краснодарского края заявку об исключении сведений из Реестра, оформленную в соответствии с </w:t>
            </w:r>
            <w:hyperlink w:history="0" r:id="rId29" w:tooltip="Приказ Министерства курортов, туризма и олимпийского наследия Краснодарского края от 22.05.2018 N 99 (ред. от 27.07.2023) &quot;Об утверждении порядка представления сведений для включения в реестр операторов курортного сбора, форм документов и сроков их представления и порядка осуществления муниципальными образованиями Краснодарского края, включенными в территорию проведения эксперимента, отдельных государственных полномочий Краснодарского края по осуществлению регионального государственного контроля (надзора) з {КонсультантПлюс}">
              <w:r>
                <w:rPr>
                  <w:sz w:val="20"/>
                  <w:color w:val="0000ff"/>
                </w:rPr>
                <w:t xml:space="preserve">приложением 7</w:t>
              </w:r>
            </w:hyperlink>
            <w:r>
              <w:rPr>
                <w:sz w:val="20"/>
              </w:rPr>
              <w:t xml:space="preserve"> к Порядку?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Borders>
              <w:top w:val="nil"/>
            </w:tcBorders>
            <w:vMerge w:val="continue"/>
          </w:tcPr>
          <w:p/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23.</w:t>
            </w:r>
          </w:p>
        </w:tc>
        <w:tc>
          <w:tcPr>
            <w:tcW w:w="368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 заявке об исключении сведений из Реестра, оформленной в соответствии с </w:t>
            </w:r>
            <w:hyperlink w:history="0" r:id="rId30" w:tooltip="Приказ Министерства курортов, туризма и олимпийского наследия Краснодарского края от 22.05.2018 N 99 (ред. от 27.07.2023) &quot;Об утверждении порядка представления сведений для включения в реестр операторов курортного сбора, форм документов и сроков их представления и порядка осуществления муниципальными образованиями Краснодарского края, включенными в территорию проведения эксперимента, отдельных государственных полномочий Краснодарского края по осуществлению регионального государственного контроля (надзора) з {КонсультантПлюс}">
              <w:r>
                <w:rPr>
                  <w:sz w:val="20"/>
                  <w:color w:val="0000ff"/>
                </w:rPr>
                <w:t xml:space="preserve">приложением 7</w:t>
              </w:r>
            </w:hyperlink>
            <w:r>
              <w:rPr>
                <w:sz w:val="20"/>
              </w:rPr>
              <w:t xml:space="preserve"> к Порядку, прилагаются ли заверенные в установленном законом порядке копии документов, подтверждающих внесение в единый государственный реестр юридических лиц/индивидуальных предпринимателей записи о прекращении деятельности?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Borders>
              <w:top w:val="nil"/>
            </w:tcBorders>
            <w:vMerge w:val="continue"/>
          </w:tcPr>
          <w:p/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24.</w:t>
            </w:r>
          </w:p>
        </w:tc>
        <w:tc>
          <w:tcPr>
            <w:tcW w:w="368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Плательщики курортного сбора, лица, освобождаемые от уплаты курортного сбора, отказавшиеся уплачивать курортный сбор, не относящиеся к категории плательщик курортного сбора, обязаны ли давать письменное согласие на обработку персональных данных (фамилия, имя, отчество, дата рождения, место рождения, возраст, адрес регистрации по месту жительства, паспортные данные (серия и номер паспорта, кем выдан, дата выдачи), контактный телефон, цель визита и период пребывания в объекте размещения, место работы (учебы), данные о состоянии их здоровья, заболеваниях, имуществе, почетных званиях и знаках отличия, сведения о составе семьи), а именно - на совершение оператором курортного сбора в отношении персональных данных действий, предусмотренных </w:t>
            </w:r>
            <w:hyperlink w:history="0" r:id="rId31" w:tooltip="Федеральный закон от 27.07.2006 N 152-ФЗ (ред. от 06.02.2023) &quot;О персональных данных&quot; {КонсультантПлюс}">
              <w:r>
                <w:rPr>
                  <w:sz w:val="20"/>
                  <w:color w:val="0000ff"/>
                </w:rPr>
                <w:t xml:space="preserve">пунктом 3 статьи 3</w:t>
              </w:r>
            </w:hyperlink>
            <w:r>
              <w:rPr>
                <w:sz w:val="20"/>
              </w:rPr>
              <w:t xml:space="preserve"> Федерального закона от 27 июля 2006 года N 152-ФЗ "О персональных данных"?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  <w:tcBorders>
              <w:bottom w:val="nil"/>
            </w:tcBorders>
            <w:vMerge w:val="restart"/>
          </w:tcPr>
          <w:p>
            <w:pPr>
              <w:pStyle w:val="0"/>
              <w:jc w:val="both"/>
            </w:pPr>
            <w:hyperlink w:history="0" r:id="rId32" w:tooltip="Приказ Министерства курортов, туризма и олимпийского наследия Краснодарского края от 04.07.2018 N 125 (ред. от 08.09.2023) &quot;Об утверждении Порядка учета плательщиков курортного сбора, лиц, освобождаемых от уплаты курортного сбора, отказавшихся уплачивать курортный сбор, не относящихся к категории плательщик курортного сбора&quot; {КонсультантПлюс}">
              <w:r>
                <w:rPr>
                  <w:sz w:val="20"/>
                  <w:color w:val="0000ff"/>
                </w:rPr>
                <w:t xml:space="preserve">Приложение</w:t>
              </w:r>
            </w:hyperlink>
            <w:r>
              <w:rPr>
                <w:sz w:val="20"/>
              </w:rPr>
              <w:t xml:space="preserve"> к приказу министерства курортов, туризма и олимпийского наследия Краснодарского края от 4 июля 2018 г. N 125 "Об утверждении Порядка учета плательщиков курортного сбора, лиц, освобождаемых от уплаты курортного сбора, отказавшихся уплачивать курортный сбор, не относящихся к категории плательщик курортного сбора"</w:t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25.</w:t>
            </w:r>
          </w:p>
        </w:tc>
        <w:tc>
          <w:tcPr>
            <w:tcW w:w="368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Обязан ли оператор курортного сбора вести учет плательщиков курортного сбора, лиц, освобождаемых от уплаты курортного сбора, отказавшихся уплачивать курортный сбор, не относящихся к категории плательщик курортного сбора в разрезе объектов размещения по форме согласно </w:t>
            </w:r>
            <w:hyperlink w:history="0" r:id="rId33" w:tooltip="Приказ Министерства курортов, туризма и олимпийского наследия Краснодарского края от 04.07.2018 N 125 (ред. от 08.09.2023) &quot;Об утверждении Порядка учета плательщиков курортного сбора, лиц, освобождаемых от уплаты курортного сбора, отказавшихся уплачивать курортный сбор, не относящихся к категории плательщик курортного сбора&quot; {КонсультантПлюс}">
              <w:r>
                <w:rPr>
                  <w:sz w:val="20"/>
                  <w:color w:val="0000ff"/>
                </w:rPr>
                <w:t xml:space="preserve">приложению 2</w:t>
              </w:r>
            </w:hyperlink>
            <w:r>
              <w:rPr>
                <w:sz w:val="20"/>
              </w:rPr>
              <w:t xml:space="preserve"> к Порядку учета плательщиков курортного сбора, лиц, освобождаемых от уплаты курортного сбора, отказавшихся уплачивать курортный сбор, не относящихся к категории плательщик курортного сбора, утвержденному приказом министерства курортов, туризма и олимпийского наследия Краснодарского края от 4 июля 2018 г. N 125 (далее - форма)?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26.</w:t>
            </w:r>
          </w:p>
        </w:tc>
        <w:tc>
          <w:tcPr>
            <w:tcW w:w="368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случае утери документа, подтверждающего факт уплаты, по требованию плательщика курортного сбора оператор курортного сбора обязан ли выдавать плательщику курортного сбора дубликат документа, подтверждающего факт уплаты, заверенный подписью и печатью (при наличии)?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27.</w:t>
            </w:r>
          </w:p>
        </w:tc>
        <w:tc>
          <w:tcPr>
            <w:tcW w:w="368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Если плательщик курортного сбора относится к категории лиц, освобождаемых от уплаты курортного сбора, то при предъявлении оператору курортного сбора оригинала документа, подтверждающего право на освобождение от уплаты курортного сбора, либо его копии, заверенной в установленном порядке, освобождается ли он от уплаты курортного сбора?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28.</w:t>
            </w:r>
          </w:p>
        </w:tc>
        <w:tc>
          <w:tcPr>
            <w:tcW w:w="368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Обязан ли оператор курортного сбора копировать документ, подтверждающий право на освобождение от уплаты курортного сбора, и хранить копию вместе с формой в объекте размещения в течение трех лет?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29.</w:t>
            </w:r>
          </w:p>
        </w:tc>
        <w:tc>
          <w:tcPr>
            <w:tcW w:w="368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Плательщик курортного сбора, отказавшийся от уплаты курортного сбора, уведомляется ли оператором курортного сбора об административной ответственности, установленной </w:t>
            </w:r>
            <w:hyperlink w:history="0" r:id="rId34" w:tooltip="Закон Краснодарского края от 23.07.2003 N 608-КЗ (ред. от 03.11.2023) &quot;Об административных правонарушениях&quot; (принят ЗС КК 17.07.2003) {КонсультантПлюс}">
              <w:r>
                <w:rPr>
                  <w:sz w:val="20"/>
                  <w:color w:val="0000ff"/>
                </w:rPr>
                <w:t xml:space="preserve">статьей 9.1.1 главы 9.1 раздела 2</w:t>
              </w:r>
            </w:hyperlink>
            <w:r>
              <w:rPr>
                <w:sz w:val="20"/>
              </w:rPr>
              <w:t xml:space="preserve"> Закона Краснодарского края от 23 июля 2003 г. N 608-КЗ "Об административных правонарушениях".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  <w:tcBorders>
              <w:top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</w:t>
            </w:r>
          </w:p>
        </w:tc>
        <w:tc>
          <w:tcPr>
            <w:tcW w:w="368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Заполняет ли плательщик курортного сбора отказ от уплаты курортного сбора по форме согласно </w:t>
            </w:r>
            <w:hyperlink w:history="0" r:id="rId35" w:tooltip="Приказ Министерства курортов, туризма и олимпийского наследия Краснодарского края от 04.07.2018 N 125 (ред. от 08.09.2023) &quot;Об утверждении Порядка учета плательщиков курортного сбора, лиц, освобождаемых от уплаты курортного сбора, отказавшихся уплачивать курортный сбор, не относящихся к категории плательщик курортного сбора&quot; {КонсультантПлюс}">
              <w:r>
                <w:rPr>
                  <w:sz w:val="20"/>
                  <w:color w:val="0000ff"/>
                </w:rPr>
                <w:t xml:space="preserve">приложению 3</w:t>
              </w:r>
            </w:hyperlink>
            <w:r>
              <w:rPr>
                <w:sz w:val="20"/>
              </w:rPr>
              <w:t xml:space="preserve"> к Порядку учета плательщиков курортного сбора, лиц, освобождаемых от уплаты курортного сбора, отказавшихся уплачивать курортный сбор, не относящихся к категории плательщик курортного сбора, утвержденному приказом министерства курортов, туризма и олимпийского наследия Краснодарского края от 4 июля 2018 г. N 125?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Borders>
              <w:top w:val="nil"/>
            </w:tcBorders>
            <w:vMerge w:val="continue"/>
          </w:tcPr>
          <w:p/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</w:t>
            </w:r>
          </w:p>
        </w:tc>
        <w:tc>
          <w:tcPr>
            <w:tcW w:w="368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 невозможности удержания у плательщика курортного сбора исчисленной суммы курортного сбора оператор курортного сбора обязан ли не позднее пяти рабочих дней со дня получения отказа от уплаты курортного сбора письменно уведомить о невозможности удержания курортного сбора с плательщика курортного сбора и сумме курортного сбора, подлежащей уплате, министерство курортов, туризма и олимпийского наследия Краснодарского края по форме согласно </w:t>
            </w:r>
            <w:hyperlink w:history="0" r:id="rId36" w:tooltip="Приказ Министерства курортов, туризма и олимпийского наследия Краснодарского края от 04.07.2018 N 125 (ред. от 08.09.2023) &quot;Об утверждении Порядка учета плательщиков курортного сбора, лиц, освобождаемых от уплаты курортного сбора, отказавшихся уплачивать курортный сбор, не относящихся к категории плательщик курортного сбора&quot; {КонсультантПлюс}">
              <w:r>
                <w:rPr>
                  <w:sz w:val="20"/>
                  <w:color w:val="0000ff"/>
                </w:rPr>
                <w:t xml:space="preserve">приложению 4</w:t>
              </w:r>
            </w:hyperlink>
            <w:r>
              <w:rPr>
                <w:sz w:val="20"/>
              </w:rPr>
              <w:t xml:space="preserve"> к Порядку учета плательщиков курортного сбора, лиц, освобождаемых от уплаты курортного сбора, отказавшихся уплачивать курортный сбор, не относящихся к категории плательщик курортного сбора, утвержденному приказом министерства курортов, туризма и олимпийского наследия Краснодарского края от 4 июля 2018 г. N 125?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Borders>
              <w:top w:val="nil"/>
            </w:tcBorders>
            <w:vMerge w:val="continue"/>
          </w:tcPr>
          <w:p/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32.</w:t>
            </w:r>
          </w:p>
        </w:tc>
        <w:tc>
          <w:tcPr>
            <w:tcW w:w="368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 несогласии плательщика курортного сбора уплачивать исчисленную сумму курортного сбора и подписывать отказ от уплаты курортного сбора по форме согласно </w:t>
            </w:r>
            <w:hyperlink w:history="0" r:id="rId37" w:tooltip="Приказ Министерства курортов, туризма и олимпийского наследия Краснодарского края от 04.07.2018 N 125 (ред. от 08.09.2023) &quot;Об утверждении Порядка учета плательщиков курортного сбора, лиц, освобождаемых от уплаты курортного сбора, отказавшихся уплачивать курортный сбор, не относящихся к категории плательщик курортного сбора&quot; {КонсультантПлюс}">
              <w:r>
                <w:rPr>
                  <w:sz w:val="20"/>
                  <w:color w:val="0000ff"/>
                </w:rPr>
                <w:t xml:space="preserve">приложению 3</w:t>
              </w:r>
            </w:hyperlink>
            <w:r>
              <w:rPr>
                <w:sz w:val="20"/>
              </w:rPr>
              <w:t xml:space="preserve"> к Порядку учета плательщиков курортного сбора, лиц, освобождаемых от уплаты курортного сбора, отказавшихся уплачивать курортный сбор, не относящихся к категории плательщик курортного сбора, утвержденному приказом министерства курортов, туризма и олимпийского наследия Краснодарского края от 4 июля 2018 г. N 125, составляется ли оператором курортного сбора акт об отказе плательщика курортного сбора уплачивать исчисленную сумму курортного сбора и подписывать отказ от уплаты курортного сбора (далее - акт)?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Borders>
              <w:top w:val="nil"/>
            </w:tcBorders>
            <w:vMerge w:val="continue"/>
          </w:tcPr>
          <w:p/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33.</w:t>
            </w:r>
          </w:p>
        </w:tc>
        <w:tc>
          <w:tcPr>
            <w:tcW w:w="368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Фиксируются ли оператором курортного сбора в акте данные плательщика курортного сбора: (Ф.И.О., паспортные данные), отказавшегося уплачивать исчисленную сумму курортного сбора и подписывать отказ от уплаты курортного сбора, по форме согласно </w:t>
            </w:r>
            <w:hyperlink w:history="0" r:id="rId38" w:tooltip="Приказ Министерства курортов, туризма и олимпийского наследия Краснодарского края от 04.07.2018 N 125 (ред. от 08.09.2023) &quot;Об утверждении Порядка учета плательщиков курортного сбора, лиц, освобождаемых от уплаты курортного сбора, отказавшихся уплачивать курортный сбор, не относящихся к категории плательщик курортного сбора&quot; {КонсультантПлюс}">
              <w:r>
                <w:rPr>
                  <w:sz w:val="20"/>
                  <w:color w:val="0000ff"/>
                </w:rPr>
                <w:t xml:space="preserve">приложению 3</w:t>
              </w:r>
            </w:hyperlink>
            <w:r>
              <w:rPr>
                <w:sz w:val="20"/>
              </w:rPr>
              <w:t xml:space="preserve"> к Порядку учета плательщиков курортного сбора, лиц, освобождаемых от уплаты курортного сбора, отказавшихся уплачивать курортный сбор, не относящихся к категории плательщик курортного сбора, утвержденному приказом министерства курортов, туризма и олимпийского наследия Краснодарского края от 4 июля 2018 г. N 125, причина отказа, дата составления акта, а также в чьем присутствии составлен акт (Ф.И.О. не менее 2 человек)?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Borders>
              <w:top w:val="nil"/>
            </w:tcBorders>
            <w:vMerge w:val="continue"/>
          </w:tcPr>
          <w:p/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34.</w:t>
            </w:r>
          </w:p>
        </w:tc>
        <w:tc>
          <w:tcPr>
            <w:tcW w:w="368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Подписывается ли акт всеми перечисленными в нем лицами?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Borders>
              <w:top w:val="nil"/>
            </w:tcBorders>
            <w:vMerge w:val="continue"/>
          </w:tcPr>
          <w:p/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35.</w:t>
            </w:r>
          </w:p>
        </w:tc>
        <w:tc>
          <w:tcPr>
            <w:tcW w:w="368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 отказе плательщика курортного сбора, отказавшегося уплачивать исчисленную сумму курортного сбора, подписывать акт, в акте делается ли соответствующая отметка?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Borders>
              <w:top w:val="nil"/>
            </w:tcBorders>
            <w:vMerge w:val="continue"/>
          </w:tcPr>
          <w:p/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36.</w:t>
            </w:r>
          </w:p>
        </w:tc>
        <w:tc>
          <w:tcPr>
            <w:tcW w:w="368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Хранится ли акт вместе с формой в объекте размещения в течение трех лет?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Borders>
              <w:top w:val="nil"/>
            </w:tcBorders>
            <w:vMerge w:val="continue"/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386"/>
        <w:gridCol w:w="3685"/>
      </w:tblGrid>
      <w:tr>
        <w:tc>
          <w:tcPr>
            <w:gridSpan w:val="2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--------------------------------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&lt;*&gt; Должность должностного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лица контрольного (надзорного) органа,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 должностные обязанности которого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 соответствии с положением о виде контроля,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должностным регламентом или должностной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инструкцией входит осуществление полномочий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по виду контроля, в том числе проведение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контрольных (надзорных) мероприятий,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проводящего контрольное (надзорное)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мероприятие и заполняющего проверочный лист _________________ ФИО</w:t>
            </w:r>
          </w:p>
        </w:tc>
      </w:tr>
      <w:tr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 w:left="566"/>
              <w:jc w:val="both"/>
            </w:pPr>
            <w:r>
              <w:rPr>
                <w:sz w:val="20"/>
              </w:rPr>
              <w:t xml:space="preserve">(подпись)</w:t>
            </w:r>
          </w:p>
        </w:tc>
      </w:tr>
      <w:tr>
        <w:tc>
          <w:tcPr>
            <w:gridSpan w:val="2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&lt;**&gt; Наименование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индивидуального предпринимателя/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юридического лица,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являющегося контролируемым лицом ___________________________ ФИО</w:t>
            </w:r>
          </w:p>
        </w:tc>
      </w:tr>
      <w:tr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 w:left="566"/>
              <w:jc w:val="both"/>
            </w:pPr>
            <w:r>
              <w:rPr>
                <w:sz w:val="20"/>
              </w:rPr>
              <w:t xml:space="preserve">(подпись)</w:t>
            </w:r>
          </w:p>
        </w:tc>
      </w:tr>
      <w:tr>
        <w:tc>
          <w:tcPr>
            <w:gridSpan w:val="2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&lt;**&gt; Фамилия, имя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и отчество (при наличии)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гражданина ______________________________________________________</w:t>
            </w:r>
          </w:p>
        </w:tc>
      </w:tr>
      <w:tr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 w:left="566"/>
              <w:jc w:val="both"/>
            </w:pPr>
            <w:r>
              <w:rPr>
                <w:sz w:val="20"/>
              </w:rPr>
              <w:t xml:space="preserve">(подпись)</w:t>
            </w:r>
          </w:p>
        </w:tc>
      </w:tr>
      <w:tr>
        <w:tc>
          <w:tcPr>
            <w:gridSpan w:val="2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Примечание: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&lt;*&gt; Обязательные к заполнению сведения.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&lt;**&gt; Заполняется в зависимости от типа контролируемого лица, в отношении которого осуществляется контрольное (надзорное) мероприятие."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Начальник отдела</w:t>
      </w:r>
    </w:p>
    <w:p>
      <w:pPr>
        <w:pStyle w:val="0"/>
        <w:jc w:val="right"/>
      </w:pPr>
      <w:r>
        <w:rPr>
          <w:sz w:val="20"/>
        </w:rPr>
        <w:t xml:space="preserve">сопровождения неналоговых платежей</w:t>
      </w:r>
    </w:p>
    <w:p>
      <w:pPr>
        <w:pStyle w:val="0"/>
        <w:jc w:val="right"/>
      </w:pPr>
      <w:r>
        <w:rPr>
          <w:sz w:val="20"/>
        </w:rPr>
        <w:t xml:space="preserve">министерства курортов, туризма</w:t>
      </w:r>
    </w:p>
    <w:p>
      <w:pPr>
        <w:pStyle w:val="0"/>
        <w:jc w:val="right"/>
      </w:pPr>
      <w:r>
        <w:rPr>
          <w:sz w:val="20"/>
        </w:rPr>
        <w:t xml:space="preserve">и олимпийского наследия</w:t>
      </w:r>
    </w:p>
    <w:p>
      <w:pPr>
        <w:pStyle w:val="0"/>
        <w:jc w:val="right"/>
      </w:pPr>
      <w:r>
        <w:rPr>
          <w:sz w:val="20"/>
        </w:rPr>
        <w:t xml:space="preserve">Краснодарского края</w:t>
      </w:r>
    </w:p>
    <w:p>
      <w:pPr>
        <w:pStyle w:val="0"/>
        <w:jc w:val="right"/>
      </w:pPr>
      <w:r>
        <w:rPr>
          <w:sz w:val="20"/>
        </w:rPr>
        <w:t xml:space="preserve">Ю.Н.ФРИДРИХ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Министерства курортов, туризма и олимпийского наследия Краснодарского края от 15.08.2022 N 196</w:t>
            <w:br/>
            <w:t>(ред. от 26.07.202...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08.02.2024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LAW177&amp;n=237334&amp;dst=100005" TargetMode = "External"/>
	<Relationship Id="rId8" Type="http://schemas.openxmlformats.org/officeDocument/2006/relationships/hyperlink" Target="https://login.consultant.ru/link/?req=doc&amp;base=LAW&amp;n=465728&amp;dst=100583" TargetMode = "External"/>
	<Relationship Id="rId9" Type="http://schemas.openxmlformats.org/officeDocument/2006/relationships/hyperlink" Target="https://login.consultant.ru/link/?req=doc&amp;base=LAW&amp;n=416592&amp;dst=100012" TargetMode = "External"/>
	<Relationship Id="rId10" Type="http://schemas.openxmlformats.org/officeDocument/2006/relationships/hyperlink" Target="https://login.consultant.ru/link/?req=doc&amp;base=RLAW177&amp;n=237334&amp;dst=100006" TargetMode = "External"/>
	<Relationship Id="rId11" Type="http://schemas.openxmlformats.org/officeDocument/2006/relationships/hyperlink" Target="https://login.consultant.ru/link/?req=doc&amp;base=LAW&amp;n=455121" TargetMode = "External"/>
	<Relationship Id="rId12" Type="http://schemas.openxmlformats.org/officeDocument/2006/relationships/hyperlink" Target="https://login.consultant.ru/link/?req=doc&amp;base=LAW&amp;n=446056&amp;dst=100102" TargetMode = "External"/>
	<Relationship Id="rId13" Type="http://schemas.openxmlformats.org/officeDocument/2006/relationships/hyperlink" Target="https://login.consultant.ru/link/?req=doc&amp;base=RLAW177&amp;n=242349&amp;dst=100056" TargetMode = "External"/>
	<Relationship Id="rId14" Type="http://schemas.openxmlformats.org/officeDocument/2006/relationships/hyperlink" Target="https://login.consultant.ru/link/?req=doc&amp;base=LAW&amp;n=446056&amp;dst=100020" TargetMode = "External"/>
	<Relationship Id="rId15" Type="http://schemas.openxmlformats.org/officeDocument/2006/relationships/hyperlink" Target="https://login.consultant.ru/link/?req=doc&amp;base=LAW&amp;n=439201" TargetMode = "External"/>
	<Relationship Id="rId16" Type="http://schemas.openxmlformats.org/officeDocument/2006/relationships/hyperlink" Target="https://login.consultant.ru/link/?req=doc&amp;base=LAW&amp;n=446056&amp;dst=100060" TargetMode = "External"/>
	<Relationship Id="rId17" Type="http://schemas.openxmlformats.org/officeDocument/2006/relationships/hyperlink" Target="https://login.consultant.ru/link/?req=doc&amp;base=RLAW177&amp;n=242349&amp;dst=100046" TargetMode = "External"/>
	<Relationship Id="rId18" Type="http://schemas.openxmlformats.org/officeDocument/2006/relationships/hyperlink" Target="https://login.consultant.ru/link/?req=doc&amp;base=RLAW177&amp;n=237571&amp;dst=100239" TargetMode = "External"/>
	<Relationship Id="rId19" Type="http://schemas.openxmlformats.org/officeDocument/2006/relationships/hyperlink" Target="https://login.consultant.ru/link/?req=doc&amp;base=RLAW177&amp;n=237571&amp;dst=100210" TargetMode = "External"/>
	<Relationship Id="rId20" Type="http://schemas.openxmlformats.org/officeDocument/2006/relationships/hyperlink" Target="https://login.consultant.ru/link/?req=doc&amp;base=RLAW177&amp;n=238457&amp;dst=100022" TargetMode = "External"/>
	<Relationship Id="rId21" Type="http://schemas.openxmlformats.org/officeDocument/2006/relationships/hyperlink" Target="https://login.consultant.ru/link/?req=doc&amp;base=RLAW177&amp;n=238457&amp;dst=100127" TargetMode = "External"/>
	<Relationship Id="rId22" Type="http://schemas.openxmlformats.org/officeDocument/2006/relationships/hyperlink" Target="https://login.consultant.ru/link/?req=doc&amp;base=RLAW177&amp;n=241800" TargetMode = "External"/>
	<Relationship Id="rId23" Type="http://schemas.openxmlformats.org/officeDocument/2006/relationships/hyperlink" Target="https://login.consultant.ru/link/?req=doc&amp;base=RLAW177&amp;n=238457&amp;dst=100135" TargetMode = "External"/>
	<Relationship Id="rId24" Type="http://schemas.openxmlformats.org/officeDocument/2006/relationships/hyperlink" Target="https://login.consultant.ru/link/?req=doc&amp;base=RLAW177&amp;n=238457&amp;dst=100017" TargetMode = "External"/>
	<Relationship Id="rId25" Type="http://schemas.openxmlformats.org/officeDocument/2006/relationships/hyperlink" Target="https://login.consultant.ru/link/?req=doc&amp;base=RLAW177&amp;n=238457&amp;dst=100022" TargetMode = "External"/>
	<Relationship Id="rId26" Type="http://schemas.openxmlformats.org/officeDocument/2006/relationships/hyperlink" Target="https://login.consultant.ru/link/?req=doc&amp;base=RLAW177&amp;n=238457&amp;dst=100022" TargetMode = "External"/>
	<Relationship Id="rId27" Type="http://schemas.openxmlformats.org/officeDocument/2006/relationships/hyperlink" Target="https://login.consultant.ru/link/?req=doc&amp;base=RLAW177&amp;n=238457&amp;dst=100192" TargetMode = "External"/>
	<Relationship Id="rId28" Type="http://schemas.openxmlformats.org/officeDocument/2006/relationships/hyperlink" Target="https://login.consultant.ru/link/?req=doc&amp;base=RLAW177&amp;n=238457&amp;dst=100022" TargetMode = "External"/>
	<Relationship Id="rId29" Type="http://schemas.openxmlformats.org/officeDocument/2006/relationships/hyperlink" Target="https://login.consultant.ru/link/?req=doc&amp;base=RLAW177&amp;n=238457&amp;dst=100202" TargetMode = "External"/>
	<Relationship Id="rId30" Type="http://schemas.openxmlformats.org/officeDocument/2006/relationships/hyperlink" Target="https://login.consultant.ru/link/?req=doc&amp;base=RLAW177&amp;n=238457&amp;dst=100202" TargetMode = "External"/>
	<Relationship Id="rId31" Type="http://schemas.openxmlformats.org/officeDocument/2006/relationships/hyperlink" Target="https://login.consultant.ru/link/?req=doc&amp;base=LAW&amp;n=439201&amp;dst=100239" TargetMode = "External"/>
	<Relationship Id="rId32" Type="http://schemas.openxmlformats.org/officeDocument/2006/relationships/hyperlink" Target="https://login.consultant.ru/link/?req=doc&amp;base=RLAW177&amp;n=239410&amp;dst=100014" TargetMode = "External"/>
	<Relationship Id="rId33" Type="http://schemas.openxmlformats.org/officeDocument/2006/relationships/hyperlink" Target="https://login.consultant.ru/link/?req=doc&amp;base=RLAW177&amp;n=239410&amp;dst=100188" TargetMode = "External"/>
	<Relationship Id="rId34" Type="http://schemas.openxmlformats.org/officeDocument/2006/relationships/hyperlink" Target="https://login.consultant.ru/link/?req=doc&amp;base=RLAW177&amp;n=241211&amp;dst=101026" TargetMode = "External"/>
	<Relationship Id="rId35" Type="http://schemas.openxmlformats.org/officeDocument/2006/relationships/hyperlink" Target="https://login.consultant.ru/link/?req=doc&amp;base=RLAW177&amp;n=239410&amp;dst=100179" TargetMode = "External"/>
	<Relationship Id="rId36" Type="http://schemas.openxmlformats.org/officeDocument/2006/relationships/hyperlink" Target="https://login.consultant.ru/link/?req=doc&amp;base=RLAW177&amp;n=239410&amp;dst=100182" TargetMode = "External"/>
	<Relationship Id="rId37" Type="http://schemas.openxmlformats.org/officeDocument/2006/relationships/hyperlink" Target="https://login.consultant.ru/link/?req=doc&amp;base=RLAW177&amp;n=239410&amp;dst=100179" TargetMode = "External"/>
	<Relationship Id="rId38" Type="http://schemas.openxmlformats.org/officeDocument/2006/relationships/hyperlink" Target="https://login.consultant.ru/link/?req=doc&amp;base=RLAW177&amp;n=239410&amp;dst=100179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4023.00.50</Application>
  <Company>КонсультантПлюс Версия 4023.00.50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курортов, туризма и олимпийского наследия Краснодарского края от 15.08.2022 N 196
(ред. от 26.07.2023)
"Об утверждении формы проверочного листа (список контрольных вопросов, ответы на которые свидетельствуют о соблюдении или несоблюдении обязательных требований), используемого должностными лицами при осуществлении регионального государственного контроля (надзора) за плательщиками курортного сбора и операторами курортного сбора на территории Краснодарского края"</dc:title>
  <dcterms:created xsi:type="dcterms:W3CDTF">2024-02-08T11:59:42Z</dcterms:created>
</cp:coreProperties>
</file>