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архитектуры и градостроительства администрации муниципального образования город-курорт Геленджик</w:t>
            </w:r>
          </w:p>
          <w:p w:rsidR="00333D2A" w:rsidRP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90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ноября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90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333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B4A0E" w:rsidRDefault="00450E19" w:rsidP="004B4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4B4A0E" w:rsidRPr="004B4A0E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                                    предоставления администрацией муниципального                                 образования город-курорт Геленджик муниципальной услуги </w:t>
      </w:r>
    </w:p>
    <w:p w:rsidR="004B4A0E" w:rsidRDefault="004B4A0E" w:rsidP="004B4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A0E">
        <w:rPr>
          <w:rFonts w:ascii="Times New Roman" w:hAnsi="Times New Roman" w:cs="Times New Roman"/>
          <w:sz w:val="28"/>
          <w:szCs w:val="28"/>
          <w:lang w:eastAsia="ru-RU"/>
        </w:rPr>
        <w:t>«Согласование архитектурно-градостроительного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4A0E">
        <w:rPr>
          <w:rFonts w:ascii="Times New Roman" w:hAnsi="Times New Roman" w:cs="Times New Roman"/>
          <w:sz w:val="28"/>
          <w:szCs w:val="28"/>
          <w:lang w:eastAsia="ru-RU"/>
        </w:rPr>
        <w:t xml:space="preserve">облика </w:t>
      </w:r>
    </w:p>
    <w:p w:rsidR="00B2214B" w:rsidRPr="00B2214B" w:rsidRDefault="004B4A0E" w:rsidP="004B4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4A0E">
        <w:rPr>
          <w:rFonts w:ascii="Times New Roman" w:hAnsi="Times New Roman" w:cs="Times New Roman"/>
          <w:sz w:val="28"/>
          <w:szCs w:val="28"/>
          <w:lang w:eastAsia="ru-RU"/>
        </w:rPr>
        <w:t>объекта капитального строительства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38533C" w:rsidRDefault="006909CE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4B4A0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4B4A0E" w:rsidRPr="004B4A0E">
        <w:rPr>
          <w:rFonts w:ascii="Times New Roman" w:eastAsia="Times New Roman" w:hAnsi="Times New Roman" w:cs="Times New Roman"/>
          <w:lang w:eastAsia="ru-RU"/>
        </w:rPr>
        <w:t>Об утверждении административног</w:t>
      </w:r>
      <w:r w:rsidR="004B4A0E">
        <w:rPr>
          <w:rFonts w:ascii="Times New Roman" w:eastAsia="Times New Roman" w:hAnsi="Times New Roman" w:cs="Times New Roman"/>
          <w:lang w:eastAsia="ru-RU"/>
        </w:rPr>
        <w:t xml:space="preserve">о регламента </w:t>
      </w:r>
      <w:r w:rsidR="004B4A0E" w:rsidRPr="004B4A0E">
        <w:rPr>
          <w:rFonts w:ascii="Times New Roman" w:eastAsia="Times New Roman" w:hAnsi="Times New Roman" w:cs="Times New Roman"/>
          <w:lang w:eastAsia="ru-RU"/>
        </w:rPr>
        <w:t xml:space="preserve">предоставления </w:t>
      </w:r>
      <w:r w:rsidR="004B4A0E">
        <w:rPr>
          <w:rFonts w:ascii="Times New Roman" w:eastAsia="Times New Roman" w:hAnsi="Times New Roman" w:cs="Times New Roman"/>
          <w:lang w:eastAsia="ru-RU"/>
        </w:rPr>
        <w:t xml:space="preserve">администрацией муниципального </w:t>
      </w:r>
      <w:r w:rsidR="004B4A0E" w:rsidRPr="004B4A0E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муниципальной услуги «Согласование архитектурно-градостроительного облика объекта капитального строительства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4A0E">
        <w:rPr>
          <w:rFonts w:ascii="Times New Roman" w:eastAsia="Times New Roman" w:hAnsi="Times New Roman" w:cs="Times New Roman"/>
          <w:lang w:eastAsia="ru-RU"/>
        </w:rPr>
        <w:t>25</w:t>
      </w:r>
      <w:r w:rsidR="00527A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0A03">
        <w:rPr>
          <w:rFonts w:ascii="Times New Roman" w:eastAsia="Times New Roman" w:hAnsi="Times New Roman" w:cs="Times New Roman"/>
          <w:lang w:eastAsia="ru-RU"/>
        </w:rPr>
        <w:t>октября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архитектуры и градостроительства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704FCA">
        <w:rPr>
          <w:rFonts w:ascii="Times New Roman" w:eastAsia="Times New Roman" w:hAnsi="Times New Roman" w:cs="Times New Roman"/>
          <w:lang w:eastAsia="ru-RU"/>
        </w:rPr>
        <w:t>25 октября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Pr="004B4A0E">
        <w:rPr>
          <w:rFonts w:ascii="Times New Roman" w:eastAsia="Times New Roman" w:hAnsi="Times New Roman" w:cs="Times New Roman"/>
          <w:lang w:eastAsia="ru-RU"/>
        </w:rPr>
        <w:t>Об утверждении административног</w:t>
      </w:r>
      <w:r>
        <w:rPr>
          <w:rFonts w:ascii="Times New Roman" w:eastAsia="Times New Roman" w:hAnsi="Times New Roman" w:cs="Times New Roman"/>
          <w:lang w:eastAsia="ru-RU"/>
        </w:rPr>
        <w:t xml:space="preserve">о регламента </w:t>
      </w:r>
      <w:r w:rsidRPr="004B4A0E">
        <w:rPr>
          <w:rFonts w:ascii="Times New Roman" w:eastAsia="Times New Roman" w:hAnsi="Times New Roman" w:cs="Times New Roman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администрацией муниципального </w:t>
      </w:r>
      <w:r w:rsidRPr="004B4A0E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муниципальной услуги «Согласование архитектурно-градостроительного облика объекта капитального строительства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образования город-курорт Геленджик от 16 сентября 2022 года №2057 «Об утверждении Правил разработки и утверждения административных регламентов предоставления муниципальных услуг» (далее – Правила) в части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требования к структуре и содержанию административных регламентов, а именно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Разделы               2,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813BF"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D4149A" w:rsidRPr="004B4A0E">
        <w:rPr>
          <w:rFonts w:ascii="Times New Roman" w:eastAsia="Times New Roman" w:hAnsi="Times New Roman" w:cs="Times New Roman"/>
          <w:lang w:eastAsia="ru-RU"/>
        </w:rPr>
        <w:t>Об утверждении административног</w:t>
      </w:r>
      <w:r w:rsidR="00D4149A">
        <w:rPr>
          <w:rFonts w:ascii="Times New Roman" w:eastAsia="Times New Roman" w:hAnsi="Times New Roman" w:cs="Times New Roman"/>
          <w:lang w:eastAsia="ru-RU"/>
        </w:rPr>
        <w:t xml:space="preserve">о регламента </w:t>
      </w:r>
      <w:r w:rsidR="00D4149A" w:rsidRPr="004B4A0E">
        <w:rPr>
          <w:rFonts w:ascii="Times New Roman" w:eastAsia="Times New Roman" w:hAnsi="Times New Roman" w:cs="Times New Roman"/>
          <w:lang w:eastAsia="ru-RU"/>
        </w:rPr>
        <w:t xml:space="preserve">предоставления </w:t>
      </w:r>
      <w:r w:rsidR="00D4149A"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r w:rsidR="00D4149A">
        <w:rPr>
          <w:rFonts w:ascii="Times New Roman" w:eastAsia="Times New Roman" w:hAnsi="Times New Roman" w:cs="Times New Roman"/>
          <w:lang w:eastAsia="ru-RU"/>
        </w:rPr>
        <w:t xml:space="preserve">муниципального </w:t>
      </w:r>
      <w:r w:rsidR="00D4149A" w:rsidRPr="004B4A0E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муниципальной </w:t>
      </w:r>
      <w:r w:rsidR="00D4149A">
        <w:rPr>
          <w:rFonts w:ascii="Times New Roman" w:eastAsia="Times New Roman" w:hAnsi="Times New Roman" w:cs="Times New Roman"/>
          <w:lang w:eastAsia="ru-RU"/>
        </w:rPr>
        <w:t xml:space="preserve">услуги </w:t>
      </w:r>
      <w:r w:rsidR="00D4149A" w:rsidRPr="004B4A0E">
        <w:rPr>
          <w:rFonts w:ascii="Times New Roman" w:eastAsia="Times New Roman" w:hAnsi="Times New Roman" w:cs="Times New Roman"/>
          <w:lang w:eastAsia="ru-RU"/>
        </w:rPr>
        <w:t>«Согласование архитектурно-градостроительного облика объекта капитального строительства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 содержание каждого раздела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 подраздела регламента.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BB" w:rsidRDefault="004871B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B82DDF" w:rsidRDefault="00B82DD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DDF" w:rsidRDefault="00B82DD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A3" w:rsidRDefault="00CB43A3" w:rsidP="004E50DA">
      <w:pPr>
        <w:spacing w:after="0" w:line="240" w:lineRule="auto"/>
      </w:pPr>
      <w:r>
        <w:separator/>
      </w:r>
    </w:p>
  </w:endnote>
  <w:endnote w:type="continuationSeparator" w:id="0">
    <w:p w:rsidR="00CB43A3" w:rsidRDefault="00CB43A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A3" w:rsidRDefault="00CB43A3" w:rsidP="004E50DA">
      <w:pPr>
        <w:spacing w:after="0" w:line="240" w:lineRule="auto"/>
      </w:pPr>
      <w:r>
        <w:separator/>
      </w:r>
    </w:p>
  </w:footnote>
  <w:footnote w:type="continuationSeparator" w:id="0">
    <w:p w:rsidR="00CB43A3" w:rsidRDefault="00CB43A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B43A3">
    <w:pPr>
      <w:pStyle w:val="a4"/>
      <w:jc w:val="center"/>
    </w:pPr>
  </w:p>
  <w:p w:rsidR="005E437C" w:rsidRDefault="00CB43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401C"/>
    <w:rsid w:val="001D4734"/>
    <w:rsid w:val="001D4F75"/>
    <w:rsid w:val="001D6A95"/>
    <w:rsid w:val="001E656F"/>
    <w:rsid w:val="001E78F3"/>
    <w:rsid w:val="001F44D9"/>
    <w:rsid w:val="001F4771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3F03"/>
    <w:rsid w:val="00287C92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0E8E"/>
    <w:rsid w:val="003C7060"/>
    <w:rsid w:val="003D195A"/>
    <w:rsid w:val="003E3027"/>
    <w:rsid w:val="003F3CAB"/>
    <w:rsid w:val="003F4E72"/>
    <w:rsid w:val="00400FAB"/>
    <w:rsid w:val="0040131D"/>
    <w:rsid w:val="004030A5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77739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6B0E"/>
    <w:rsid w:val="006F4E79"/>
    <w:rsid w:val="0070330F"/>
    <w:rsid w:val="00704FCA"/>
    <w:rsid w:val="0071351D"/>
    <w:rsid w:val="007161CB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C0A03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73264"/>
    <w:rsid w:val="00873766"/>
    <w:rsid w:val="008753BE"/>
    <w:rsid w:val="0087697D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547A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C20177"/>
    <w:rsid w:val="00C34408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7B4D"/>
    <w:rsid w:val="00D4149A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BFED-EEED-4B06-B3D5-7B153A19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89</cp:revision>
  <cp:lastPrinted>2023-11-09T09:32:00Z</cp:lastPrinted>
  <dcterms:created xsi:type="dcterms:W3CDTF">2022-06-06T06:11:00Z</dcterms:created>
  <dcterms:modified xsi:type="dcterms:W3CDTF">2023-11-13T07:28:00Z</dcterms:modified>
</cp:coreProperties>
</file>