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A7" w:rsidRDefault="007A38A7" w:rsidP="007A38A7">
      <w:pPr>
        <w:pStyle w:val="60"/>
        <w:shd w:val="clear" w:color="auto" w:fill="auto"/>
        <w:spacing w:before="0" w:after="0" w:line="240" w:lineRule="auto"/>
        <w:ind w:right="442"/>
      </w:pPr>
    </w:p>
    <w:p w:rsidR="007A38A7" w:rsidRDefault="007A38A7" w:rsidP="007A38A7">
      <w:pPr>
        <w:pStyle w:val="60"/>
        <w:shd w:val="clear" w:color="auto" w:fill="auto"/>
        <w:spacing w:before="0" w:after="0" w:line="240" w:lineRule="auto"/>
        <w:ind w:right="442"/>
      </w:pPr>
    </w:p>
    <w:p w:rsidR="007A38A7" w:rsidRDefault="007A38A7" w:rsidP="007A38A7">
      <w:pPr>
        <w:pStyle w:val="60"/>
        <w:shd w:val="clear" w:color="auto" w:fill="auto"/>
        <w:spacing w:before="0" w:after="0" w:line="240" w:lineRule="auto"/>
        <w:ind w:right="442"/>
      </w:pPr>
    </w:p>
    <w:p w:rsidR="007A38A7" w:rsidRDefault="007A38A7" w:rsidP="007A38A7">
      <w:pPr>
        <w:pStyle w:val="60"/>
        <w:shd w:val="clear" w:color="auto" w:fill="auto"/>
        <w:spacing w:before="0" w:after="0" w:line="240" w:lineRule="auto"/>
        <w:ind w:right="442"/>
      </w:pPr>
    </w:p>
    <w:p w:rsidR="007A38A7" w:rsidRDefault="007A38A7" w:rsidP="007A38A7">
      <w:pPr>
        <w:pStyle w:val="60"/>
        <w:shd w:val="clear" w:color="auto" w:fill="auto"/>
        <w:spacing w:before="0" w:after="0" w:line="240" w:lineRule="auto"/>
        <w:ind w:right="442"/>
      </w:pPr>
    </w:p>
    <w:p w:rsidR="007A38A7" w:rsidRDefault="007A38A7" w:rsidP="007A38A7">
      <w:pPr>
        <w:pStyle w:val="60"/>
        <w:shd w:val="clear" w:color="auto" w:fill="auto"/>
        <w:spacing w:before="0" w:after="0" w:line="240" w:lineRule="auto"/>
        <w:ind w:right="442"/>
      </w:pPr>
    </w:p>
    <w:p w:rsidR="007A38A7" w:rsidRDefault="007A38A7" w:rsidP="007A38A7">
      <w:pPr>
        <w:pStyle w:val="60"/>
        <w:shd w:val="clear" w:color="auto" w:fill="auto"/>
        <w:spacing w:before="0" w:after="0" w:line="240" w:lineRule="auto"/>
        <w:ind w:right="442"/>
      </w:pPr>
    </w:p>
    <w:p w:rsidR="007A38A7" w:rsidRDefault="007A38A7" w:rsidP="007A38A7">
      <w:pPr>
        <w:pStyle w:val="60"/>
        <w:shd w:val="clear" w:color="auto" w:fill="auto"/>
        <w:spacing w:before="0" w:after="0" w:line="240" w:lineRule="auto"/>
        <w:ind w:right="442"/>
      </w:pPr>
    </w:p>
    <w:p w:rsidR="007A38A7" w:rsidRDefault="007A38A7" w:rsidP="007A38A7">
      <w:pPr>
        <w:pStyle w:val="60"/>
        <w:shd w:val="clear" w:color="auto" w:fill="auto"/>
        <w:spacing w:before="0" w:after="0" w:line="240" w:lineRule="auto"/>
        <w:ind w:right="442"/>
      </w:pPr>
    </w:p>
    <w:p w:rsidR="007A38A7" w:rsidRDefault="007A38A7" w:rsidP="007A38A7">
      <w:pPr>
        <w:pStyle w:val="60"/>
        <w:shd w:val="clear" w:color="auto" w:fill="auto"/>
        <w:spacing w:before="0" w:after="0" w:line="240" w:lineRule="auto"/>
        <w:ind w:right="442"/>
      </w:pPr>
    </w:p>
    <w:p w:rsidR="007A38A7" w:rsidRDefault="007A38A7" w:rsidP="007A38A7">
      <w:pPr>
        <w:pStyle w:val="60"/>
        <w:shd w:val="clear" w:color="auto" w:fill="auto"/>
        <w:spacing w:before="0" w:after="0" w:line="240" w:lineRule="auto"/>
        <w:ind w:right="442"/>
      </w:pPr>
    </w:p>
    <w:p w:rsidR="007A38A7" w:rsidRDefault="007A38A7" w:rsidP="007A38A7">
      <w:pPr>
        <w:pStyle w:val="60"/>
        <w:shd w:val="clear" w:color="auto" w:fill="auto"/>
        <w:spacing w:before="0" w:after="0" w:line="240" w:lineRule="auto"/>
        <w:ind w:right="442"/>
      </w:pPr>
    </w:p>
    <w:p w:rsidR="00EA242A" w:rsidRDefault="00084E74" w:rsidP="007A38A7">
      <w:pPr>
        <w:pStyle w:val="60"/>
        <w:shd w:val="clear" w:color="auto" w:fill="auto"/>
        <w:spacing w:before="0" w:after="0" w:line="240" w:lineRule="auto"/>
        <w:ind w:right="442"/>
        <w:rPr>
          <w:sz w:val="28"/>
        </w:rPr>
      </w:pPr>
      <w:r w:rsidRPr="007A38A7">
        <w:rPr>
          <w:sz w:val="28"/>
        </w:rPr>
        <w:t>О предоставлении разрешения на отклонение</w:t>
      </w:r>
      <w:r w:rsidRPr="007A38A7">
        <w:rPr>
          <w:sz w:val="28"/>
        </w:rPr>
        <w:br/>
      </w:r>
      <w:proofErr w:type="gramStart"/>
      <w:r w:rsidRPr="007A38A7">
        <w:rPr>
          <w:sz w:val="28"/>
        </w:rPr>
        <w:t>от предельных параметров разрешенной реконструкции</w:t>
      </w:r>
      <w:r w:rsidRPr="007A38A7">
        <w:rPr>
          <w:sz w:val="28"/>
        </w:rPr>
        <w:br/>
        <w:t>объекта капитального строительства (стадион)</w:t>
      </w:r>
      <w:r w:rsidRPr="007A38A7">
        <w:rPr>
          <w:sz w:val="28"/>
        </w:rPr>
        <w:br/>
        <w:t>по адресу: г. Геленджик, с. Кабардинка, ул. Революционная, 91</w:t>
      </w:r>
      <w:proofErr w:type="gramEnd"/>
    </w:p>
    <w:p w:rsidR="007A38A7" w:rsidRDefault="007A38A7" w:rsidP="007A38A7">
      <w:pPr>
        <w:pStyle w:val="60"/>
        <w:shd w:val="clear" w:color="auto" w:fill="auto"/>
        <w:spacing w:before="0" w:after="0" w:line="240" w:lineRule="auto"/>
        <w:ind w:right="442"/>
        <w:rPr>
          <w:sz w:val="28"/>
        </w:rPr>
      </w:pPr>
    </w:p>
    <w:p w:rsidR="007A38A7" w:rsidRDefault="007A38A7" w:rsidP="007A38A7">
      <w:pPr>
        <w:pStyle w:val="60"/>
        <w:shd w:val="clear" w:color="auto" w:fill="auto"/>
        <w:spacing w:before="0" w:after="0" w:line="240" w:lineRule="auto"/>
        <w:ind w:right="442"/>
        <w:rPr>
          <w:sz w:val="28"/>
        </w:rPr>
      </w:pPr>
    </w:p>
    <w:p w:rsidR="007A38A7" w:rsidRPr="007A38A7" w:rsidRDefault="007A38A7" w:rsidP="007A38A7">
      <w:pPr>
        <w:pStyle w:val="60"/>
        <w:shd w:val="clear" w:color="auto" w:fill="auto"/>
        <w:spacing w:before="0" w:after="0" w:line="240" w:lineRule="auto"/>
        <w:ind w:right="442"/>
        <w:rPr>
          <w:sz w:val="28"/>
        </w:rPr>
      </w:pPr>
    </w:p>
    <w:p w:rsidR="00EA242A" w:rsidRDefault="00084E74" w:rsidP="007A38A7">
      <w:pPr>
        <w:pStyle w:val="20"/>
        <w:shd w:val="clear" w:color="auto" w:fill="auto"/>
        <w:tabs>
          <w:tab w:val="left" w:pos="9312"/>
        </w:tabs>
        <w:spacing w:before="0" w:line="240" w:lineRule="auto"/>
        <w:ind w:firstLine="720"/>
        <w:rPr>
          <w:rStyle w:val="23pt"/>
          <w:sz w:val="28"/>
        </w:rPr>
      </w:pPr>
      <w:proofErr w:type="gramStart"/>
      <w:r w:rsidRPr="007A38A7">
        <w:rPr>
          <w:sz w:val="28"/>
        </w:rPr>
        <w:t xml:space="preserve">Рассмотрев заявление Общества с ограниченной ответственностью «Детский оздоровительный комплекс «Сигнал» от 11 ноября 2019 года №8149, на основании рекомендаций комиссии по подготовке проекта правил землепользования и застройки муниципального образования город-курорт Геленджик о предоставлении разрешения на отклонение от предельных параметров разрешенной реконструкции объекта капитального строительства (стадион) от 13 декабря 2019 года, руководствуясь статьями 38, 40 Градостроительного кодекса Российской Федерации, статьями </w:t>
      </w:r>
      <w:r w:rsidRPr="007A38A7">
        <w:rPr>
          <w:rStyle w:val="21"/>
          <w:b w:val="0"/>
          <w:sz w:val="28"/>
        </w:rPr>
        <w:t>16</w:t>
      </w:r>
      <w:proofErr w:type="gramEnd"/>
      <w:r w:rsidRPr="007A38A7">
        <w:rPr>
          <w:rStyle w:val="21"/>
          <w:sz w:val="28"/>
        </w:rPr>
        <w:t>,</w:t>
      </w:r>
      <w:r w:rsidR="007A38A7">
        <w:rPr>
          <w:rStyle w:val="21"/>
          <w:sz w:val="28"/>
        </w:rPr>
        <w:t xml:space="preserve"> </w:t>
      </w:r>
      <w:proofErr w:type="gramStart"/>
      <w:r w:rsidRPr="007A38A7">
        <w:rPr>
          <w:sz w:val="28"/>
        </w:rPr>
        <w:t>37</w:t>
      </w:r>
      <w:r w:rsidR="007A38A7">
        <w:rPr>
          <w:sz w:val="28"/>
        </w:rPr>
        <w:t xml:space="preserve"> </w:t>
      </w:r>
      <w:r w:rsidRPr="007A38A7">
        <w:rPr>
          <w:sz w:val="28"/>
        </w:rPr>
        <w:t>Федерального закона от 6 октября 2003 года №131-Ф3 «Об общих принципах организации местного самоуправления в Российской Федерации» (в редакции Федерального закона от 23 мая 2020 года №154-ФЗ),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</w:t>
      </w:r>
      <w:r w:rsidR="007A38A7">
        <w:rPr>
          <w:sz w:val="28"/>
        </w:rPr>
        <w:t xml:space="preserve">                             </w:t>
      </w:r>
      <w:r w:rsidRPr="007A38A7">
        <w:rPr>
          <w:sz w:val="28"/>
        </w:rPr>
        <w:t xml:space="preserve"> (в редакции решения Думы муниципального образования город-курорт Геленджик</w:t>
      </w:r>
      <w:proofErr w:type="gramEnd"/>
      <w:r w:rsidRPr="007A38A7">
        <w:rPr>
          <w:sz w:val="28"/>
        </w:rPr>
        <w:t xml:space="preserve"> </w:t>
      </w:r>
      <w:proofErr w:type="gramStart"/>
      <w:r w:rsidRPr="007A38A7">
        <w:rPr>
          <w:sz w:val="28"/>
        </w:rPr>
        <w:t xml:space="preserve">от 24 октября </w:t>
      </w:r>
      <w:r w:rsidR="007A38A7">
        <w:rPr>
          <w:sz w:val="28"/>
        </w:rPr>
        <w:t xml:space="preserve"> </w:t>
      </w:r>
      <w:r w:rsidRPr="007A38A7">
        <w:rPr>
          <w:sz w:val="28"/>
        </w:rPr>
        <w:t xml:space="preserve">2019 года №148), решением 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 образования город-курорт Геленджик» (в редакции решения Думы </w:t>
      </w:r>
      <w:proofErr w:type="spellStart"/>
      <w:r w:rsidRPr="007A38A7">
        <w:rPr>
          <w:sz w:val="28"/>
        </w:rPr>
        <w:t>муниципатьного</w:t>
      </w:r>
      <w:proofErr w:type="spellEnd"/>
      <w:r w:rsidRPr="007A38A7">
        <w:rPr>
          <w:sz w:val="28"/>
        </w:rPr>
        <w:t xml:space="preserve">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</w:t>
      </w:r>
      <w:proofErr w:type="gramEnd"/>
      <w:r w:rsidRPr="007A38A7">
        <w:rPr>
          <w:sz w:val="28"/>
        </w:rPr>
        <w:t xml:space="preserve"> параметров разрешенной реконструкции объекта капитального строительства от 13 декабря 2019 года, статьями 8, 33, 72 Устава муниципального образования город-курорт Геленджик, </w:t>
      </w:r>
      <w:r w:rsidRPr="007A38A7">
        <w:rPr>
          <w:rStyle w:val="23pt"/>
          <w:sz w:val="28"/>
        </w:rPr>
        <w:t>постановляю:</w:t>
      </w:r>
    </w:p>
    <w:p w:rsidR="007A38A7" w:rsidRDefault="007A38A7" w:rsidP="007A38A7">
      <w:pPr>
        <w:pStyle w:val="20"/>
        <w:shd w:val="clear" w:color="auto" w:fill="auto"/>
        <w:tabs>
          <w:tab w:val="left" w:pos="9312"/>
        </w:tabs>
        <w:spacing w:before="0" w:line="240" w:lineRule="auto"/>
        <w:ind w:firstLine="720"/>
        <w:rPr>
          <w:rStyle w:val="23pt"/>
          <w:sz w:val="28"/>
        </w:rPr>
      </w:pPr>
    </w:p>
    <w:p w:rsidR="007A38A7" w:rsidRDefault="007A38A7" w:rsidP="007A38A7">
      <w:pPr>
        <w:pStyle w:val="20"/>
        <w:shd w:val="clear" w:color="auto" w:fill="auto"/>
        <w:tabs>
          <w:tab w:val="left" w:pos="9312"/>
        </w:tabs>
        <w:spacing w:before="0" w:line="240" w:lineRule="auto"/>
        <w:ind w:firstLine="720"/>
        <w:rPr>
          <w:rStyle w:val="23pt"/>
          <w:sz w:val="28"/>
        </w:rPr>
      </w:pPr>
    </w:p>
    <w:p w:rsidR="00EA242A" w:rsidRPr="007A38A7" w:rsidRDefault="007A38A7" w:rsidP="007A38A7">
      <w:pPr>
        <w:pStyle w:val="20"/>
        <w:shd w:val="clear" w:color="auto" w:fill="auto"/>
        <w:tabs>
          <w:tab w:val="left" w:pos="1042"/>
        </w:tabs>
        <w:spacing w:before="0" w:line="317" w:lineRule="exact"/>
        <w:ind w:firstLine="709"/>
        <w:rPr>
          <w:sz w:val="28"/>
        </w:rPr>
      </w:pPr>
      <w:r>
        <w:rPr>
          <w:sz w:val="28"/>
        </w:rPr>
        <w:lastRenderedPageBreak/>
        <w:t>1.</w:t>
      </w:r>
      <w:r w:rsidR="00084E74" w:rsidRPr="007A38A7">
        <w:rPr>
          <w:sz w:val="28"/>
        </w:rPr>
        <w:t xml:space="preserve">Предоставить Обществу с ограниченной ответственностью «Детский оздоровительный комплекс «Сигнал» разрешение на отклонение от предельных параметров разрешенной реконструкции объекта капитального строительства (стадион) на земельном участке, принадлежащем Обществу на праве аренды, площадью 49280 </w:t>
      </w:r>
      <w:proofErr w:type="spellStart"/>
      <w:r w:rsidR="00084E74" w:rsidRPr="007A38A7">
        <w:rPr>
          <w:sz w:val="28"/>
        </w:rPr>
        <w:t>кв</w:t>
      </w:r>
      <w:proofErr w:type="gramStart"/>
      <w:r w:rsidR="00084E74" w:rsidRPr="007A38A7">
        <w:rPr>
          <w:sz w:val="28"/>
        </w:rPr>
        <w:t>.м</w:t>
      </w:r>
      <w:proofErr w:type="spellEnd"/>
      <w:proofErr w:type="gramEnd"/>
      <w:r w:rsidR="00084E74" w:rsidRPr="007A38A7">
        <w:rPr>
          <w:sz w:val="28"/>
        </w:rPr>
        <w:t xml:space="preserve">, имеющем кадастровый номер </w:t>
      </w:r>
      <w:r w:rsidR="00084E74" w:rsidRPr="007A38A7">
        <w:rPr>
          <w:rStyle w:val="21"/>
          <w:b w:val="0"/>
          <w:sz w:val="28"/>
        </w:rPr>
        <w:t>23:40:0202002:1,</w:t>
      </w:r>
      <w:r w:rsidR="00084E74" w:rsidRPr="007A38A7">
        <w:rPr>
          <w:rStyle w:val="21"/>
          <w:sz w:val="28"/>
        </w:rPr>
        <w:t xml:space="preserve"> </w:t>
      </w:r>
      <w:r w:rsidR="00084E74" w:rsidRPr="007A38A7">
        <w:rPr>
          <w:sz w:val="28"/>
        </w:rPr>
        <w:t xml:space="preserve">по адресу: г. Геленджик, с. Кабардинка, ул. Революционная, 91, в зоне курортного строительства КС, в части минимальных отступов от границ земельного участка (реконструкция объекта капитального строительства (стадион) на </w:t>
      </w:r>
      <w:r>
        <w:rPr>
          <w:sz w:val="28"/>
        </w:rPr>
        <w:t xml:space="preserve">                 </w:t>
      </w:r>
      <w:r w:rsidR="00084E74" w:rsidRPr="007A38A7">
        <w:rPr>
          <w:sz w:val="28"/>
        </w:rPr>
        <w:t>расстоянии 0,6 метра от границы земельного участка, отделяющей его от территории общего пользования с восточной стороны), в связи с тем, что при размещении объекта капитального строительства (стадион) на указанном расстоянии будут соблюдены требования технических регламентов, нормативов градостроительного проектирования.</w:t>
      </w:r>
    </w:p>
    <w:p w:rsidR="00EA242A" w:rsidRPr="007A38A7" w:rsidRDefault="007A38A7" w:rsidP="007A38A7">
      <w:pPr>
        <w:pStyle w:val="20"/>
        <w:shd w:val="clear" w:color="auto" w:fill="auto"/>
        <w:tabs>
          <w:tab w:val="left" w:pos="1210"/>
        </w:tabs>
        <w:spacing w:before="0" w:line="317" w:lineRule="exact"/>
        <w:ind w:firstLine="709"/>
        <w:rPr>
          <w:sz w:val="28"/>
        </w:rPr>
      </w:pPr>
      <w:r>
        <w:rPr>
          <w:sz w:val="28"/>
        </w:rPr>
        <w:t>2.</w:t>
      </w:r>
      <w:proofErr w:type="gramStart"/>
      <w:r w:rsidR="00084E74" w:rsidRPr="007A38A7">
        <w:rPr>
          <w:sz w:val="28"/>
        </w:rPr>
        <w:t>Разместить</w:t>
      </w:r>
      <w:proofErr w:type="gramEnd"/>
      <w:r w:rsidR="00084E74" w:rsidRPr="007A38A7">
        <w:rPr>
          <w:sz w:val="28"/>
        </w:rP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EA242A" w:rsidRPr="007A38A7" w:rsidRDefault="007A38A7" w:rsidP="007A38A7">
      <w:pPr>
        <w:pStyle w:val="20"/>
        <w:shd w:val="clear" w:color="auto" w:fill="auto"/>
        <w:tabs>
          <w:tab w:val="left" w:pos="1042"/>
        </w:tabs>
        <w:spacing w:before="0" w:line="317" w:lineRule="exact"/>
        <w:ind w:firstLine="709"/>
        <w:rPr>
          <w:sz w:val="28"/>
        </w:rPr>
      </w:pPr>
      <w:r>
        <w:rPr>
          <w:sz w:val="28"/>
        </w:rPr>
        <w:t>3.</w:t>
      </w:r>
      <w:proofErr w:type="gramStart"/>
      <w:r w:rsidR="00084E74" w:rsidRPr="007A38A7">
        <w:rPr>
          <w:sz w:val="28"/>
        </w:rPr>
        <w:t>Контроль за</w:t>
      </w:r>
      <w:proofErr w:type="gramEnd"/>
      <w:r w:rsidR="00084E74" w:rsidRPr="007A38A7">
        <w:rPr>
          <w:sz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>
        <w:rPr>
          <w:sz w:val="28"/>
        </w:rPr>
        <w:t xml:space="preserve">        </w:t>
      </w:r>
      <w:r w:rsidR="00084E74" w:rsidRPr="007A38A7">
        <w:rPr>
          <w:sz w:val="28"/>
        </w:rPr>
        <w:t>А.А. Грачева.</w:t>
      </w:r>
    </w:p>
    <w:p w:rsidR="00EA242A" w:rsidRDefault="007A38A7" w:rsidP="007A38A7">
      <w:pPr>
        <w:pStyle w:val="20"/>
        <w:shd w:val="clear" w:color="auto" w:fill="auto"/>
        <w:tabs>
          <w:tab w:val="left" w:pos="1062"/>
        </w:tabs>
        <w:spacing w:before="0" w:line="317" w:lineRule="exact"/>
        <w:ind w:firstLine="709"/>
        <w:rPr>
          <w:sz w:val="28"/>
        </w:rPr>
      </w:pPr>
      <w:r>
        <w:rPr>
          <w:sz w:val="28"/>
        </w:rPr>
        <w:t>4.</w:t>
      </w:r>
      <w:r w:rsidR="00084E74" w:rsidRPr="007A38A7">
        <w:rPr>
          <w:sz w:val="28"/>
        </w:rPr>
        <w:t>Постановление вступает в силу со дня его подписания.</w:t>
      </w:r>
    </w:p>
    <w:p w:rsidR="007A38A7" w:rsidRDefault="007A38A7" w:rsidP="007A38A7">
      <w:pPr>
        <w:pStyle w:val="20"/>
        <w:shd w:val="clear" w:color="auto" w:fill="auto"/>
        <w:tabs>
          <w:tab w:val="left" w:pos="1062"/>
        </w:tabs>
        <w:spacing w:before="0" w:line="317" w:lineRule="exact"/>
        <w:ind w:firstLine="709"/>
        <w:rPr>
          <w:sz w:val="28"/>
        </w:rPr>
      </w:pPr>
    </w:p>
    <w:p w:rsidR="007A38A7" w:rsidRDefault="007A38A7" w:rsidP="007A38A7">
      <w:pPr>
        <w:pStyle w:val="20"/>
        <w:shd w:val="clear" w:color="auto" w:fill="auto"/>
        <w:tabs>
          <w:tab w:val="left" w:pos="1062"/>
        </w:tabs>
        <w:spacing w:before="0" w:line="317" w:lineRule="exact"/>
        <w:ind w:firstLine="709"/>
        <w:rPr>
          <w:sz w:val="28"/>
        </w:rPr>
      </w:pPr>
    </w:p>
    <w:p w:rsidR="007A38A7" w:rsidRPr="007A38A7" w:rsidRDefault="007A38A7" w:rsidP="007A38A7">
      <w:pPr>
        <w:jc w:val="both"/>
        <w:rPr>
          <w:rFonts w:ascii="Times New Roman" w:hAnsi="Times New Roman" w:cs="Times New Roman"/>
          <w:sz w:val="28"/>
          <w:szCs w:val="28"/>
        </w:rPr>
      </w:pPr>
      <w:r w:rsidRPr="007A38A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A38A7" w:rsidRDefault="007A38A7" w:rsidP="007A38A7">
      <w:pPr>
        <w:jc w:val="both"/>
        <w:rPr>
          <w:rFonts w:ascii="Times New Roman" w:hAnsi="Times New Roman" w:cs="Times New Roman"/>
          <w:sz w:val="28"/>
          <w:szCs w:val="28"/>
        </w:rPr>
      </w:pPr>
      <w:r w:rsidRPr="007A38A7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А.А. </w:t>
      </w:r>
      <w:proofErr w:type="spellStart"/>
      <w:r w:rsidRPr="007A38A7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7A38A7" w:rsidRDefault="007A38A7" w:rsidP="007A38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8A7" w:rsidRDefault="007A38A7" w:rsidP="007A38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8A7" w:rsidRDefault="007A38A7" w:rsidP="007A38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8A7" w:rsidRDefault="007A38A7" w:rsidP="007A38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8A7" w:rsidRDefault="007A38A7" w:rsidP="007A38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8A7" w:rsidRDefault="007A38A7" w:rsidP="007A38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8A7" w:rsidRDefault="007A38A7" w:rsidP="007A38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8A7" w:rsidRDefault="007A38A7" w:rsidP="007A38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8A7" w:rsidRDefault="007A38A7" w:rsidP="007A38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8A7" w:rsidRDefault="007A38A7" w:rsidP="007A38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8A7" w:rsidRDefault="007A38A7" w:rsidP="007A38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8A7" w:rsidRDefault="007A38A7" w:rsidP="007A38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8A7" w:rsidRDefault="007A38A7" w:rsidP="007A38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8A7" w:rsidRDefault="007A38A7" w:rsidP="007A38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8A7" w:rsidRDefault="007A38A7" w:rsidP="007A38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8A7" w:rsidRDefault="007A38A7" w:rsidP="007A38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8A7" w:rsidRDefault="007A38A7" w:rsidP="007A38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8A7" w:rsidRDefault="007A38A7" w:rsidP="007A38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8A7" w:rsidRDefault="007A38A7" w:rsidP="007A38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8A7" w:rsidRPr="007A38A7" w:rsidRDefault="007A38A7" w:rsidP="007A38A7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7A38A7" w:rsidRPr="007A38A7" w:rsidSect="007A38A7">
      <w:headerReference w:type="default" r:id="rId8"/>
      <w:type w:val="continuous"/>
      <w:pgSz w:w="11900" w:h="16840"/>
      <w:pgMar w:top="1134" w:right="56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0C5" w:rsidRDefault="003930C5">
      <w:r>
        <w:separator/>
      </w:r>
    </w:p>
  </w:endnote>
  <w:endnote w:type="continuationSeparator" w:id="0">
    <w:p w:rsidR="003930C5" w:rsidRDefault="0039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0C5" w:rsidRDefault="003930C5"/>
  </w:footnote>
  <w:footnote w:type="continuationSeparator" w:id="0">
    <w:p w:rsidR="003930C5" w:rsidRDefault="003930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42A" w:rsidRDefault="007A38A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4015740</wp:posOffset>
              </wp:positionH>
              <wp:positionV relativeFrom="page">
                <wp:posOffset>548640</wp:posOffset>
              </wp:positionV>
              <wp:extent cx="76835" cy="175260"/>
              <wp:effectExtent l="0" t="0" r="31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242A" w:rsidRDefault="00084E7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6.2pt;margin-top:43.2pt;width:6.0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p4HqQ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" filled="f" stroked="f">
              <v:textbox style="mso-fit-shape-to-text:t" inset="0,0,0,0">
                <w:txbxContent>
                  <w:p w:rsidR="00EA242A" w:rsidRDefault="00084E7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B4108"/>
    <w:multiLevelType w:val="multilevel"/>
    <w:tmpl w:val="183052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2A"/>
    <w:rsid w:val="00084E74"/>
    <w:rsid w:val="003930C5"/>
    <w:rsid w:val="007A38A7"/>
    <w:rsid w:val="009F7209"/>
    <w:rsid w:val="00EA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00"/>
      <w:sz w:val="24"/>
      <w:szCs w:val="24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300" w:line="0" w:lineRule="atLeast"/>
    </w:pPr>
    <w:rPr>
      <w:rFonts w:ascii="Franklin Gothic Demi Cond" w:eastAsia="Franklin Gothic Demi Cond" w:hAnsi="Franklin Gothic Demi Cond" w:cs="Franklin Gothic Demi Cond"/>
      <w:spacing w:val="20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9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60" w:after="96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6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00"/>
      <w:sz w:val="24"/>
      <w:szCs w:val="24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300" w:line="0" w:lineRule="atLeast"/>
    </w:pPr>
    <w:rPr>
      <w:rFonts w:ascii="Franklin Gothic Demi Cond" w:eastAsia="Franklin Gothic Demi Cond" w:hAnsi="Franklin Gothic Demi Cond" w:cs="Franklin Gothic Demi Cond"/>
      <w:spacing w:val="20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9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60" w:after="96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6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501</Words>
  <Characters>2859</Characters>
  <Application>Microsoft Office Word</Application>
  <DocSecurity>0</DocSecurity>
  <Lines>23</Lines>
  <Paragraphs>6</Paragraphs>
  <ScaleCrop>false</ScaleCrop>
  <Company>Microsoft Corporation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2</cp:revision>
  <dcterms:created xsi:type="dcterms:W3CDTF">2020-07-25T09:04:00Z</dcterms:created>
  <dcterms:modified xsi:type="dcterms:W3CDTF">2020-09-03T13:51:00Z</dcterms:modified>
</cp:coreProperties>
</file>