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B0E32" w:rsidRPr="0093639F" w:rsidRDefault="005B0E3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B05A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7F4DB5" w:rsidRDefault="00613B33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F4DB5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</w:t>
      </w:r>
      <w:r w:rsidR="007F4DB5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2015 года №</w:t>
      </w:r>
      <w:r w:rsidR="007F4DB5">
        <w:rPr>
          <w:b/>
          <w:bCs/>
          <w:sz w:val="28"/>
          <w:szCs w:val="28"/>
        </w:rPr>
        <w:t>803</w:t>
      </w:r>
      <w:r>
        <w:rPr>
          <w:b/>
          <w:bCs/>
          <w:sz w:val="28"/>
          <w:szCs w:val="28"/>
        </w:rPr>
        <w:t xml:space="preserve"> «</w:t>
      </w:r>
      <w:r w:rsidR="007F4DB5">
        <w:rPr>
          <w:b/>
          <w:bCs/>
          <w:sz w:val="28"/>
          <w:szCs w:val="28"/>
        </w:rPr>
        <w:t xml:space="preserve">Об утверждении Правил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размера платы за увеличение площади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земельных участков, находящихся в частной собственности,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их перераспределения с земельными участками, находящимися в собственности муниципального образования </w:t>
      </w:r>
    </w:p>
    <w:p w:rsidR="00692C42" w:rsidRPr="00BE2A78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Геленджик»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7F4DB5" w:rsidRPr="0048655B" w:rsidRDefault="007F4DB5" w:rsidP="007F4DB5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учитывая </w:t>
      </w:r>
      <w:r w:rsidRPr="004632CE">
        <w:rPr>
          <w:sz w:val="28"/>
          <w:szCs w:val="28"/>
        </w:rPr>
        <w:t>Федеральный закон от 23</w:t>
      </w:r>
      <w:r>
        <w:rPr>
          <w:sz w:val="28"/>
          <w:szCs w:val="28"/>
        </w:rPr>
        <w:t xml:space="preserve"> июня </w:t>
      </w:r>
      <w:r w:rsidRPr="004632CE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4632CE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4632CE">
        <w:rPr>
          <w:sz w:val="28"/>
          <w:szCs w:val="28"/>
        </w:rPr>
        <w:t>71-ФЗ</w:t>
      </w:r>
      <w:r>
        <w:rPr>
          <w:sz w:val="28"/>
          <w:szCs w:val="28"/>
        </w:rPr>
        <w:t xml:space="preserve"> «</w:t>
      </w:r>
      <w:r w:rsidRPr="004632CE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sz w:val="28"/>
          <w:szCs w:val="28"/>
        </w:rPr>
        <w:t xml:space="preserve">льные акты Российской Федерации»            (в редакции Федерального закона от </w:t>
      </w:r>
      <w:r w:rsidR="00AD3BD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AD3B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D3B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AD3BDB">
        <w:rPr>
          <w:sz w:val="28"/>
          <w:szCs w:val="28"/>
        </w:rPr>
        <w:t>506</w:t>
      </w:r>
      <w:r>
        <w:rPr>
          <w:sz w:val="28"/>
          <w:szCs w:val="28"/>
        </w:rPr>
        <w:t xml:space="preserve">-ФЗ), </w:t>
      </w:r>
      <w:r w:rsidRPr="0048655B">
        <w:rPr>
          <w:sz w:val="28"/>
          <w:szCs w:val="28"/>
        </w:rPr>
        <w:t>руководствуясь статьями 16, 37 Федерального закона от 6 октября 2003</w:t>
      </w:r>
      <w:proofErr w:type="gramEnd"/>
      <w:r w:rsidRPr="0048655B">
        <w:rPr>
          <w:sz w:val="28"/>
          <w:szCs w:val="28"/>
        </w:rPr>
        <w:t xml:space="preserve"> года №131-Ф3 «Об общих принципах организации местного самоуправления в Российской Федерации» (в редакции Федерального закона от </w:t>
      </w:r>
      <w:r w:rsidR="00A82A34">
        <w:rPr>
          <w:sz w:val="28"/>
          <w:szCs w:val="28"/>
        </w:rPr>
        <w:t>3</w:t>
      </w:r>
      <w:r w:rsidRPr="0048655B">
        <w:rPr>
          <w:sz w:val="28"/>
          <w:szCs w:val="28"/>
        </w:rPr>
        <w:t xml:space="preserve"> </w:t>
      </w:r>
      <w:r w:rsidR="00DF02D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DF02D4">
        <w:rPr>
          <w:sz w:val="28"/>
          <w:szCs w:val="28"/>
        </w:rPr>
        <w:t xml:space="preserve">         </w:t>
      </w:r>
      <w:r w:rsidRPr="0048655B">
        <w:rPr>
          <w:sz w:val="28"/>
          <w:szCs w:val="28"/>
        </w:rPr>
        <w:t>201</w:t>
      </w:r>
      <w:r w:rsidR="00AD3BDB"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 года №</w:t>
      </w:r>
      <w:r w:rsidR="00DF02D4">
        <w:rPr>
          <w:sz w:val="28"/>
          <w:szCs w:val="28"/>
        </w:rPr>
        <w:t>340</w:t>
      </w:r>
      <w:r w:rsidRPr="0048655B">
        <w:rPr>
          <w:sz w:val="28"/>
          <w:szCs w:val="28"/>
        </w:rPr>
        <w:t xml:space="preserve">-Ф3), Законом </w:t>
      </w:r>
      <w:r>
        <w:rPr>
          <w:sz w:val="28"/>
          <w:szCs w:val="28"/>
        </w:rPr>
        <w:t xml:space="preserve">Краснодарского края от 5 ноября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 w:rsidR="00DF02D4"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 xml:space="preserve">(в редакции Закона Краснодарского края от </w:t>
      </w:r>
      <w:r w:rsidR="00AD3BDB">
        <w:rPr>
          <w:sz w:val="28"/>
          <w:szCs w:val="28"/>
        </w:rPr>
        <w:t>4</w:t>
      </w:r>
      <w:r w:rsidRPr="0048655B">
        <w:rPr>
          <w:sz w:val="28"/>
          <w:szCs w:val="28"/>
        </w:rPr>
        <w:t xml:space="preserve"> </w:t>
      </w:r>
      <w:r w:rsidR="00AD3BD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201</w:t>
      </w:r>
      <w:r w:rsidR="00AD3BDB"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 года №</w:t>
      </w:r>
      <w:r w:rsidR="00AD3BDB">
        <w:rPr>
          <w:sz w:val="28"/>
          <w:szCs w:val="28"/>
        </w:rPr>
        <w:t>3793</w:t>
      </w:r>
      <w:r w:rsidRPr="0048655B">
        <w:rPr>
          <w:sz w:val="28"/>
          <w:szCs w:val="28"/>
        </w:rPr>
        <w:t xml:space="preserve">-КЗ), статьями </w:t>
      </w:r>
      <w:r w:rsidR="00AD3BDB"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 w:rsidR="00AD3BDB"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 w:rsidR="00AD3BDB"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proofErr w:type="gramStart"/>
      <w:r w:rsidRPr="0048655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692C42" w:rsidRDefault="00692C42" w:rsidP="007F4DB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>в</w:t>
      </w:r>
      <w:r w:rsidR="007F4DB5" w:rsidRPr="007F4DB5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</w:t>
      </w:r>
      <w:r w:rsidR="00A82A34">
        <w:rPr>
          <w:sz w:val="28"/>
          <w:szCs w:val="28"/>
        </w:rPr>
        <w:t>»</w:t>
      </w:r>
      <w:r w:rsidR="007F4DB5">
        <w:rPr>
          <w:sz w:val="28"/>
          <w:szCs w:val="28"/>
        </w:rPr>
        <w:t xml:space="preserve"> </w:t>
      </w:r>
      <w:r w:rsidR="00A95A8C">
        <w:rPr>
          <w:sz w:val="28"/>
          <w:szCs w:val="28"/>
        </w:rPr>
        <w:t>следующ</w:t>
      </w:r>
      <w:r w:rsidR="008236BF">
        <w:rPr>
          <w:sz w:val="28"/>
          <w:szCs w:val="28"/>
        </w:rPr>
        <w:t>е</w:t>
      </w:r>
      <w:r w:rsidR="00F81904">
        <w:rPr>
          <w:sz w:val="28"/>
          <w:szCs w:val="28"/>
        </w:rPr>
        <w:t>е изменени</w:t>
      </w:r>
      <w:r w:rsidR="008236BF">
        <w:rPr>
          <w:sz w:val="28"/>
          <w:szCs w:val="28"/>
        </w:rPr>
        <w:t>е</w:t>
      </w:r>
      <w:r w:rsidR="00DB05AC">
        <w:rPr>
          <w:sz w:val="28"/>
          <w:szCs w:val="28"/>
        </w:rPr>
        <w:t>:</w:t>
      </w:r>
    </w:p>
    <w:p w:rsidR="00647F24" w:rsidRDefault="007F4DB5" w:rsidP="007F4DB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A82A34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постановлени</w:t>
      </w:r>
      <w:r w:rsidR="00A82A34">
        <w:rPr>
          <w:sz w:val="28"/>
          <w:szCs w:val="28"/>
        </w:rPr>
        <w:t>ю</w:t>
      </w:r>
      <w:r>
        <w:rPr>
          <w:sz w:val="28"/>
          <w:szCs w:val="28"/>
        </w:rPr>
        <w:t xml:space="preserve"> после слов «</w:t>
      </w:r>
      <w:r>
        <w:rPr>
          <w:color w:val="auto"/>
          <w:sz w:val="28"/>
          <w:szCs w:val="28"/>
        </w:rPr>
        <w:t xml:space="preserve">рассчитывается администрацией муниципального образования город-курорт </w:t>
      </w:r>
      <w:r w:rsidR="00A82A34">
        <w:rPr>
          <w:color w:val="auto"/>
          <w:sz w:val="28"/>
          <w:szCs w:val="28"/>
        </w:rPr>
        <w:t>Геленджик» дополнить словами «</w:t>
      </w:r>
      <w:r>
        <w:rPr>
          <w:color w:val="auto"/>
          <w:sz w:val="28"/>
          <w:szCs w:val="28"/>
        </w:rPr>
        <w:t>в лице управления имущественных отношений администрации муниципального образования город-курорт Геленджик»</w:t>
      </w:r>
      <w:r w:rsidR="00647F24" w:rsidRPr="00647F24">
        <w:rPr>
          <w:sz w:val="28"/>
          <w:szCs w:val="28"/>
        </w:rPr>
        <w:t>.</w:t>
      </w:r>
    </w:p>
    <w:p w:rsidR="00A95A8C" w:rsidRDefault="00A82A34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5A8C">
        <w:rPr>
          <w:sz w:val="28"/>
          <w:szCs w:val="28"/>
        </w:rPr>
        <w:t>. </w:t>
      </w:r>
      <w:r w:rsidR="00750306">
        <w:rPr>
          <w:sz w:val="28"/>
          <w:szCs w:val="28"/>
        </w:rPr>
        <w:t>Опубликовать н</w:t>
      </w:r>
      <w:r w:rsidR="00A95A8C">
        <w:rPr>
          <w:sz w:val="28"/>
          <w:szCs w:val="28"/>
        </w:rPr>
        <w:t xml:space="preserve">астоящее постановление в </w:t>
      </w:r>
      <w:proofErr w:type="spellStart"/>
      <w:r w:rsidR="00A95A8C">
        <w:rPr>
          <w:sz w:val="28"/>
          <w:szCs w:val="28"/>
        </w:rPr>
        <w:t>Геленджикской</w:t>
      </w:r>
      <w:proofErr w:type="spellEnd"/>
      <w:r w:rsidR="00A95A8C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A95A8C" w:rsidRPr="00066D52">
        <w:rPr>
          <w:sz w:val="28"/>
          <w:szCs w:val="28"/>
        </w:rPr>
        <w:t xml:space="preserve">информационно-телекоммуникационной сети </w:t>
      </w:r>
      <w:r w:rsidR="00A95A8C">
        <w:rPr>
          <w:sz w:val="28"/>
          <w:szCs w:val="28"/>
        </w:rPr>
        <w:t>«Интернет».</w:t>
      </w:r>
    </w:p>
    <w:p w:rsidR="006E6433" w:rsidRPr="00C005C9" w:rsidRDefault="00A82A34" w:rsidP="0075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A8C" w:rsidRPr="00C005C9">
        <w:rPr>
          <w:sz w:val="28"/>
          <w:szCs w:val="28"/>
        </w:rPr>
        <w:t>. Постановление вступает в силу со дня</w:t>
      </w:r>
      <w:r w:rsidR="003047D5" w:rsidRPr="00C005C9">
        <w:rPr>
          <w:sz w:val="28"/>
          <w:szCs w:val="28"/>
        </w:rPr>
        <w:t xml:space="preserve"> его официального опубликования.</w:t>
      </w: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05C9" w:rsidRPr="00C005C9" w:rsidRDefault="00C005C9" w:rsidP="00C005C9"/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</w:t>
      </w:r>
      <w:proofErr w:type="spellStart"/>
      <w:r w:rsidR="00A95A8C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Pr="00F415CE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15C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B533E">
        <w:rPr>
          <w:bCs/>
          <w:sz w:val="28"/>
          <w:szCs w:val="28"/>
        </w:rPr>
        <w:t xml:space="preserve">О внесении изменения в постановление администрации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 xml:space="preserve">от 27 февраля 2015 года №803 «Об утверждении Правил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 xml:space="preserve">определения размера платы </w:t>
      </w:r>
      <w:bookmarkStart w:id="0" w:name="_GoBack"/>
      <w:bookmarkEnd w:id="0"/>
      <w:r w:rsidRPr="007B533E">
        <w:rPr>
          <w:bCs/>
          <w:sz w:val="28"/>
          <w:szCs w:val="28"/>
        </w:rPr>
        <w:t xml:space="preserve">за увеличение площади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 xml:space="preserve">земельных участков, находящихся в частной собственности, </w:t>
      </w:r>
    </w:p>
    <w:p w:rsid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 xml:space="preserve">в результате их перераспределения с земельными участками,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proofErr w:type="gramStart"/>
      <w:r w:rsidRPr="007B533E">
        <w:rPr>
          <w:bCs/>
          <w:sz w:val="28"/>
          <w:szCs w:val="28"/>
        </w:rPr>
        <w:t>находящимися</w:t>
      </w:r>
      <w:proofErr w:type="gramEnd"/>
      <w:r w:rsidRPr="007B533E">
        <w:rPr>
          <w:bCs/>
          <w:sz w:val="28"/>
          <w:szCs w:val="28"/>
        </w:rPr>
        <w:t xml:space="preserve"> в собственности муниципального образования </w:t>
      </w:r>
    </w:p>
    <w:p w:rsidR="007B533E" w:rsidRPr="007B533E" w:rsidRDefault="007B533E" w:rsidP="007B533E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7B533E">
        <w:rPr>
          <w:bCs/>
          <w:sz w:val="28"/>
          <w:szCs w:val="28"/>
        </w:rPr>
        <w:t>город-курорт Геленджик»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76AEC" w:rsidRDefault="00776AEC" w:rsidP="00DB6993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DB69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B6993">
        <w:rPr>
          <w:sz w:val="28"/>
          <w:szCs w:val="28"/>
        </w:rPr>
        <w:t xml:space="preserve"> </w:t>
      </w:r>
    </w:p>
    <w:p w:rsidR="00776AEC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  <w:r w:rsidR="0077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76AEC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</w:t>
      </w:r>
      <w:r w:rsidR="001109E0">
        <w:rPr>
          <w:sz w:val="28"/>
          <w:szCs w:val="28"/>
        </w:rPr>
        <w:t>енджик</w:t>
      </w:r>
      <w:r w:rsidR="00776AEC">
        <w:rPr>
          <w:sz w:val="28"/>
          <w:szCs w:val="28"/>
        </w:rPr>
        <w:t xml:space="preserve">                             </w:t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  <w:t xml:space="preserve">                    </w:t>
      </w:r>
      <w:r w:rsidR="00776AEC">
        <w:rPr>
          <w:sz w:val="28"/>
          <w:szCs w:val="28"/>
        </w:rPr>
        <w:t>И.</w:t>
      </w:r>
      <w:r w:rsidR="00D66B64">
        <w:rPr>
          <w:sz w:val="28"/>
          <w:szCs w:val="28"/>
        </w:rPr>
        <w:t>В</w:t>
      </w:r>
      <w:r w:rsidR="00776AEC">
        <w:rPr>
          <w:sz w:val="28"/>
          <w:szCs w:val="28"/>
        </w:rPr>
        <w:t xml:space="preserve">. </w:t>
      </w:r>
      <w:proofErr w:type="spellStart"/>
      <w:r w:rsidR="00776AEC">
        <w:rPr>
          <w:sz w:val="28"/>
          <w:szCs w:val="28"/>
        </w:rPr>
        <w:t>Гребеник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85760F">
        <w:rPr>
          <w:sz w:val="28"/>
          <w:szCs w:val="28"/>
        </w:rPr>
        <w:t xml:space="preserve">   А.В. </w:t>
      </w:r>
      <w:proofErr w:type="spellStart"/>
      <w:r w:rsidR="0085760F">
        <w:rPr>
          <w:sz w:val="28"/>
          <w:szCs w:val="28"/>
        </w:rPr>
        <w:t>Крохмаль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F" w:rsidRDefault="00DC6B5F">
      <w:r>
        <w:separator/>
      </w:r>
    </w:p>
  </w:endnote>
  <w:endnote w:type="continuationSeparator" w:id="0">
    <w:p w:rsidR="00DC6B5F" w:rsidRDefault="00D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F" w:rsidRDefault="00DC6B5F">
      <w:r>
        <w:separator/>
      </w:r>
    </w:p>
  </w:footnote>
  <w:footnote w:type="continuationSeparator" w:id="0">
    <w:p w:rsidR="00DC6B5F" w:rsidRDefault="00DC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533E">
      <w:rPr>
        <w:noProof/>
      </w:rPr>
      <w:t>3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6D52"/>
    <w:rsid w:val="0007315D"/>
    <w:rsid w:val="00075EB5"/>
    <w:rsid w:val="000C5153"/>
    <w:rsid w:val="000D714F"/>
    <w:rsid w:val="000F5BB4"/>
    <w:rsid w:val="000F790E"/>
    <w:rsid w:val="0011005E"/>
    <w:rsid w:val="001107E1"/>
    <w:rsid w:val="00110834"/>
    <w:rsid w:val="001109E0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81735"/>
    <w:rsid w:val="00285794"/>
    <w:rsid w:val="002F2D73"/>
    <w:rsid w:val="002F6EBC"/>
    <w:rsid w:val="003047D5"/>
    <w:rsid w:val="003116C0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950B3"/>
    <w:rsid w:val="003B456F"/>
    <w:rsid w:val="003E2F92"/>
    <w:rsid w:val="003F30FD"/>
    <w:rsid w:val="003F522E"/>
    <w:rsid w:val="00421861"/>
    <w:rsid w:val="00427D4C"/>
    <w:rsid w:val="00433A18"/>
    <w:rsid w:val="00437082"/>
    <w:rsid w:val="004447C4"/>
    <w:rsid w:val="004557AE"/>
    <w:rsid w:val="00464EE3"/>
    <w:rsid w:val="0048655B"/>
    <w:rsid w:val="004A7C38"/>
    <w:rsid w:val="004B6794"/>
    <w:rsid w:val="004D1859"/>
    <w:rsid w:val="005179F9"/>
    <w:rsid w:val="005209C6"/>
    <w:rsid w:val="00523DE2"/>
    <w:rsid w:val="00524269"/>
    <w:rsid w:val="00530042"/>
    <w:rsid w:val="00534CD7"/>
    <w:rsid w:val="00540399"/>
    <w:rsid w:val="00540BDD"/>
    <w:rsid w:val="00562342"/>
    <w:rsid w:val="0057673C"/>
    <w:rsid w:val="0058526D"/>
    <w:rsid w:val="005A6B91"/>
    <w:rsid w:val="005B0E32"/>
    <w:rsid w:val="005B6518"/>
    <w:rsid w:val="005C39A0"/>
    <w:rsid w:val="005E2D20"/>
    <w:rsid w:val="005E3DD2"/>
    <w:rsid w:val="00604A0E"/>
    <w:rsid w:val="006050C1"/>
    <w:rsid w:val="00606444"/>
    <w:rsid w:val="00610CD2"/>
    <w:rsid w:val="00611317"/>
    <w:rsid w:val="00613B33"/>
    <w:rsid w:val="00617296"/>
    <w:rsid w:val="00625F62"/>
    <w:rsid w:val="006316DF"/>
    <w:rsid w:val="00634F0A"/>
    <w:rsid w:val="0063561A"/>
    <w:rsid w:val="006427D9"/>
    <w:rsid w:val="00646A9C"/>
    <w:rsid w:val="00647F24"/>
    <w:rsid w:val="00650064"/>
    <w:rsid w:val="00670128"/>
    <w:rsid w:val="00681A84"/>
    <w:rsid w:val="00692C42"/>
    <w:rsid w:val="0069576B"/>
    <w:rsid w:val="006D607E"/>
    <w:rsid w:val="006D64D5"/>
    <w:rsid w:val="006D7F16"/>
    <w:rsid w:val="006E6433"/>
    <w:rsid w:val="006F201E"/>
    <w:rsid w:val="007008F3"/>
    <w:rsid w:val="007058F4"/>
    <w:rsid w:val="00715027"/>
    <w:rsid w:val="00716DDA"/>
    <w:rsid w:val="00722E12"/>
    <w:rsid w:val="00750306"/>
    <w:rsid w:val="00757648"/>
    <w:rsid w:val="00757B3B"/>
    <w:rsid w:val="007622D9"/>
    <w:rsid w:val="00763BC1"/>
    <w:rsid w:val="00763DAF"/>
    <w:rsid w:val="00776AEC"/>
    <w:rsid w:val="00777E17"/>
    <w:rsid w:val="007A54A5"/>
    <w:rsid w:val="007A736E"/>
    <w:rsid w:val="007B533E"/>
    <w:rsid w:val="007C7D67"/>
    <w:rsid w:val="007E4688"/>
    <w:rsid w:val="007F4DB5"/>
    <w:rsid w:val="00810420"/>
    <w:rsid w:val="00814C30"/>
    <w:rsid w:val="008236BF"/>
    <w:rsid w:val="0083565F"/>
    <w:rsid w:val="00845BF6"/>
    <w:rsid w:val="0085760F"/>
    <w:rsid w:val="00866544"/>
    <w:rsid w:val="00870585"/>
    <w:rsid w:val="00881242"/>
    <w:rsid w:val="008B095F"/>
    <w:rsid w:val="008B2751"/>
    <w:rsid w:val="008B4833"/>
    <w:rsid w:val="008C2EF8"/>
    <w:rsid w:val="008C54CC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989"/>
    <w:rsid w:val="009B60E9"/>
    <w:rsid w:val="009B688A"/>
    <w:rsid w:val="009C1219"/>
    <w:rsid w:val="009C193B"/>
    <w:rsid w:val="009C221A"/>
    <w:rsid w:val="009D7C3A"/>
    <w:rsid w:val="009F42E6"/>
    <w:rsid w:val="00A03D6E"/>
    <w:rsid w:val="00A15BD8"/>
    <w:rsid w:val="00A420B1"/>
    <w:rsid w:val="00A56DDB"/>
    <w:rsid w:val="00A64DBE"/>
    <w:rsid w:val="00A70392"/>
    <w:rsid w:val="00A73C06"/>
    <w:rsid w:val="00A77B3E"/>
    <w:rsid w:val="00A82A34"/>
    <w:rsid w:val="00A866C7"/>
    <w:rsid w:val="00A95A8C"/>
    <w:rsid w:val="00AA0513"/>
    <w:rsid w:val="00AB3678"/>
    <w:rsid w:val="00AB3A39"/>
    <w:rsid w:val="00AD06E9"/>
    <w:rsid w:val="00AD3BDB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005C9"/>
    <w:rsid w:val="00C17463"/>
    <w:rsid w:val="00C17E27"/>
    <w:rsid w:val="00C36083"/>
    <w:rsid w:val="00C37391"/>
    <w:rsid w:val="00C37B9E"/>
    <w:rsid w:val="00C4342B"/>
    <w:rsid w:val="00C44BE9"/>
    <w:rsid w:val="00C53C1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529E3"/>
    <w:rsid w:val="00D66B64"/>
    <w:rsid w:val="00D9419C"/>
    <w:rsid w:val="00DA1F10"/>
    <w:rsid w:val="00DA1FF4"/>
    <w:rsid w:val="00DB05AC"/>
    <w:rsid w:val="00DB6993"/>
    <w:rsid w:val="00DC052B"/>
    <w:rsid w:val="00DC6B5F"/>
    <w:rsid w:val="00DD62DC"/>
    <w:rsid w:val="00DD73F7"/>
    <w:rsid w:val="00DD74A1"/>
    <w:rsid w:val="00DF02D4"/>
    <w:rsid w:val="00DF50D2"/>
    <w:rsid w:val="00DF580F"/>
    <w:rsid w:val="00DF7ABD"/>
    <w:rsid w:val="00E05071"/>
    <w:rsid w:val="00E0719E"/>
    <w:rsid w:val="00E176CA"/>
    <w:rsid w:val="00E358E8"/>
    <w:rsid w:val="00E41362"/>
    <w:rsid w:val="00E4722A"/>
    <w:rsid w:val="00E57271"/>
    <w:rsid w:val="00E61616"/>
    <w:rsid w:val="00E62014"/>
    <w:rsid w:val="00E623D8"/>
    <w:rsid w:val="00E64C18"/>
    <w:rsid w:val="00E65F32"/>
    <w:rsid w:val="00E81E9E"/>
    <w:rsid w:val="00E87800"/>
    <w:rsid w:val="00EF53D5"/>
    <w:rsid w:val="00F01A53"/>
    <w:rsid w:val="00F06B1E"/>
    <w:rsid w:val="00F103D3"/>
    <w:rsid w:val="00F10DAB"/>
    <w:rsid w:val="00F21AA6"/>
    <w:rsid w:val="00F415CE"/>
    <w:rsid w:val="00F46B84"/>
    <w:rsid w:val="00F602FA"/>
    <w:rsid w:val="00F70C3C"/>
    <w:rsid w:val="00F81904"/>
    <w:rsid w:val="00F8419C"/>
    <w:rsid w:val="00F8428E"/>
    <w:rsid w:val="00FA4DF4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9AC9-CBAA-429C-9B9D-8A36A87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13</cp:revision>
  <cp:lastPrinted>2018-08-14T06:55:00Z</cp:lastPrinted>
  <dcterms:created xsi:type="dcterms:W3CDTF">2018-07-20T14:23:00Z</dcterms:created>
  <dcterms:modified xsi:type="dcterms:W3CDTF">2018-08-14T06:55:00Z</dcterms:modified>
</cp:coreProperties>
</file>