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Default="00175985" w:rsidP="00175985">
      <w:pPr>
        <w:jc w:val="center"/>
        <w:rPr>
          <w:b/>
          <w:sz w:val="28"/>
          <w:szCs w:val="28"/>
        </w:rPr>
      </w:pPr>
    </w:p>
    <w:p w:rsidR="00175985" w:rsidRPr="002B1C1F" w:rsidRDefault="00175985" w:rsidP="00B11B70">
      <w:pPr>
        <w:rPr>
          <w:b/>
          <w:sz w:val="16"/>
          <w:szCs w:val="16"/>
        </w:rPr>
      </w:pPr>
    </w:p>
    <w:p w:rsidR="00084283" w:rsidRDefault="00175985" w:rsidP="00175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отклонении проектов планировки и межевания                                      территории для разме</w:t>
      </w:r>
      <w:r w:rsidR="00084283">
        <w:rPr>
          <w:b/>
          <w:sz w:val="28"/>
          <w:szCs w:val="28"/>
        </w:rPr>
        <w:t xml:space="preserve">щения жилого комплекса </w:t>
      </w:r>
    </w:p>
    <w:p w:rsidR="00084283" w:rsidRDefault="00084283" w:rsidP="00175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«Маяк-2»</w:t>
      </w:r>
      <w:r w:rsidR="00175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адресу: г. Геленджик,</w:t>
      </w:r>
    </w:p>
    <w:p w:rsidR="00175985" w:rsidRDefault="00175985" w:rsidP="001759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Кабардинка, ул. Черноморская, 1</w:t>
      </w:r>
    </w:p>
    <w:p w:rsidR="00216D0C" w:rsidRPr="002B1C1F" w:rsidRDefault="00216D0C" w:rsidP="00175985">
      <w:pPr>
        <w:rPr>
          <w:sz w:val="16"/>
          <w:szCs w:val="16"/>
        </w:rPr>
      </w:pPr>
    </w:p>
    <w:p w:rsidR="00175985" w:rsidRDefault="00175985" w:rsidP="004334E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Общества с ограниченной ответственностью «ИНРЕКО» от 18 апреля 2019 года №01-5051, представленные заявителем проекты планировки и </w:t>
      </w:r>
      <w:r w:rsidR="00B11B70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, в связи с тем, </w:t>
      </w:r>
      <w:r w:rsidR="007C2A83">
        <w:rPr>
          <w:sz w:val="28"/>
          <w:szCs w:val="28"/>
        </w:rPr>
        <w:t xml:space="preserve">что земельный участок с кадастровым номером 23:40:0202005:8, в отношении которого разработаны проекты планировки и межевания, фактически был размежеван </w:t>
      </w:r>
      <w:r w:rsidR="00216D0C">
        <w:rPr>
          <w:sz w:val="28"/>
          <w:szCs w:val="28"/>
        </w:rPr>
        <w:t>в отсутствие</w:t>
      </w:r>
      <w:r w:rsidR="007C2A83">
        <w:rPr>
          <w:sz w:val="28"/>
          <w:szCs w:val="28"/>
        </w:rPr>
        <w:t xml:space="preserve"> утвержденной документации по планировке территории, а также </w:t>
      </w:r>
      <w:r>
        <w:rPr>
          <w:sz w:val="28"/>
          <w:szCs w:val="28"/>
        </w:rPr>
        <w:t>территория, на которой планируется размещение жилого</w:t>
      </w:r>
      <w:proofErr w:type="gramEnd"/>
      <w:r>
        <w:rPr>
          <w:sz w:val="28"/>
          <w:szCs w:val="28"/>
        </w:rPr>
        <w:t xml:space="preserve"> комплекса, не обеспечена</w:t>
      </w:r>
      <w:r w:rsidRPr="00911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инженерной инфраструктурой, руководствуясь статьей 46 Градостроительного кодекса Российской Федерации, статьями 16, </w:t>
      </w:r>
      <w:r w:rsidR="00F022E0">
        <w:rPr>
          <w:sz w:val="28"/>
          <w:szCs w:val="28"/>
        </w:rPr>
        <w:t>37 Федерального закона от</w:t>
      </w:r>
      <w:r w:rsidR="00B11B70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(в р</w:t>
      </w:r>
      <w:r w:rsidR="00F022E0">
        <w:rPr>
          <w:sz w:val="28"/>
          <w:szCs w:val="28"/>
        </w:rPr>
        <w:t>едакц</w:t>
      </w:r>
      <w:r w:rsidR="00CA194D">
        <w:rPr>
          <w:sz w:val="28"/>
          <w:szCs w:val="28"/>
        </w:rPr>
        <w:t>ии Федерального закона от 2 августа 2019 года №313</w:t>
      </w:r>
      <w:r>
        <w:rPr>
          <w:sz w:val="28"/>
          <w:szCs w:val="28"/>
        </w:rPr>
        <w:t xml:space="preserve">-ФЗ), </w:t>
      </w:r>
      <w:r w:rsidR="00F022E0">
        <w:rPr>
          <w:sz w:val="28"/>
          <w:szCs w:val="28"/>
        </w:rPr>
        <w:t>статьями 8, 33</w:t>
      </w:r>
      <w:r>
        <w:rPr>
          <w:sz w:val="28"/>
          <w:szCs w:val="28"/>
        </w:rPr>
        <w:t>, 7</w:t>
      </w:r>
      <w:r w:rsidR="00F022E0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322331"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22E0" w:rsidRDefault="00F022E0" w:rsidP="00433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Отклонить проект</w:t>
      </w:r>
      <w:r w:rsidR="00B11B70">
        <w:rPr>
          <w:sz w:val="28"/>
          <w:szCs w:val="28"/>
        </w:rPr>
        <w:t>ы</w:t>
      </w:r>
      <w:r w:rsidR="00175985">
        <w:rPr>
          <w:sz w:val="28"/>
          <w:szCs w:val="28"/>
        </w:rPr>
        <w:t xml:space="preserve"> планировки</w:t>
      </w:r>
      <w:r w:rsidR="00175985">
        <w:rPr>
          <w:b/>
          <w:sz w:val="28"/>
          <w:szCs w:val="28"/>
        </w:rPr>
        <w:t xml:space="preserve"> </w:t>
      </w:r>
      <w:r w:rsidR="00175985">
        <w:rPr>
          <w:sz w:val="28"/>
          <w:szCs w:val="28"/>
        </w:rPr>
        <w:t>и межевания</w:t>
      </w:r>
      <w:r w:rsidR="001759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175985">
        <w:rPr>
          <w:sz w:val="28"/>
          <w:szCs w:val="28"/>
        </w:rPr>
        <w:t xml:space="preserve"> для размещения</w:t>
      </w:r>
      <w:r w:rsidR="00084283">
        <w:rPr>
          <w:sz w:val="28"/>
          <w:szCs w:val="28"/>
        </w:rPr>
        <w:t xml:space="preserve"> жилого комплекса «Маяк-2»</w:t>
      </w:r>
      <w:r>
        <w:rPr>
          <w:sz w:val="28"/>
          <w:szCs w:val="28"/>
        </w:rPr>
        <w:t xml:space="preserve"> по адресу: г. Геленджик, </w:t>
      </w:r>
      <w:r w:rsidR="00084283"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Кабардинка, ул. Черноморская, 1.</w:t>
      </w:r>
    </w:p>
    <w:p w:rsidR="00175985" w:rsidRDefault="00175985" w:rsidP="00433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постановления Обществу с огран</w:t>
      </w:r>
      <w:r w:rsidR="00F022E0">
        <w:rPr>
          <w:sz w:val="28"/>
          <w:szCs w:val="28"/>
        </w:rPr>
        <w:t>иченной ответст</w:t>
      </w:r>
      <w:r w:rsidR="00B11B70">
        <w:rPr>
          <w:sz w:val="28"/>
          <w:szCs w:val="28"/>
        </w:rPr>
        <w:t>венностью «ИНРЕКО» (Шилов</w:t>
      </w:r>
      <w:r>
        <w:rPr>
          <w:sz w:val="28"/>
          <w:szCs w:val="28"/>
        </w:rPr>
        <w:t>).</w:t>
      </w:r>
    </w:p>
    <w:p w:rsidR="00175985" w:rsidRDefault="00175985" w:rsidP="00433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83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75985" w:rsidRDefault="00175985" w:rsidP="00433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</w:t>
      </w:r>
      <w:r w:rsidR="00F022E0">
        <w:rPr>
          <w:sz w:val="28"/>
          <w:szCs w:val="28"/>
        </w:rPr>
        <w:t>курорт Геленджик                    А.А</w:t>
      </w:r>
      <w:r>
        <w:rPr>
          <w:sz w:val="28"/>
          <w:szCs w:val="28"/>
        </w:rPr>
        <w:t>.</w:t>
      </w:r>
      <w:r w:rsidR="00F022E0">
        <w:rPr>
          <w:sz w:val="28"/>
          <w:szCs w:val="28"/>
        </w:rPr>
        <w:t xml:space="preserve"> Грачева.</w:t>
      </w:r>
    </w:p>
    <w:p w:rsidR="00175985" w:rsidRDefault="00175985" w:rsidP="004334E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175985" w:rsidRPr="002B1C1F" w:rsidRDefault="00175985" w:rsidP="00B11B70">
      <w:pPr>
        <w:jc w:val="both"/>
        <w:rPr>
          <w:sz w:val="16"/>
          <w:szCs w:val="16"/>
        </w:rPr>
      </w:pPr>
    </w:p>
    <w:p w:rsidR="00175985" w:rsidRDefault="00175985" w:rsidP="0017598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6CDE" w:rsidRPr="00E12DE8" w:rsidRDefault="00175985" w:rsidP="00AB3422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</w:t>
      </w:r>
      <w:r w:rsidR="00F022E0">
        <w:rPr>
          <w:sz w:val="28"/>
          <w:szCs w:val="28"/>
        </w:rPr>
        <w:t xml:space="preserve">                                            А.А. </w:t>
      </w:r>
      <w:proofErr w:type="spellStart"/>
      <w:r w:rsidR="00F022E0">
        <w:rPr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B76CDE" w:rsidRPr="00E12DE8" w:rsidSect="00F4307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AB" w:rsidRDefault="00862CAB">
      <w:r>
        <w:separator/>
      </w:r>
    </w:p>
  </w:endnote>
  <w:endnote w:type="continuationSeparator" w:id="0">
    <w:p w:rsidR="00862CAB" w:rsidRDefault="0086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AB" w:rsidRDefault="00862CAB">
      <w:r>
        <w:separator/>
      </w:r>
    </w:p>
  </w:footnote>
  <w:footnote w:type="continuationSeparator" w:id="0">
    <w:p w:rsidR="00862CAB" w:rsidRDefault="0086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/>
    <w:sdtContent>
      <w:p w:rsidR="00524C55" w:rsidRDefault="008B7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E8">
          <w:rPr>
            <w:noProof/>
          </w:rPr>
          <w:t>2</w:t>
        </w:r>
        <w:r>
          <w:fldChar w:fldCharType="end"/>
        </w:r>
      </w:p>
    </w:sdtContent>
  </w:sdt>
  <w:p w:rsidR="00524C55" w:rsidRDefault="00862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A"/>
    <w:rsid w:val="00084283"/>
    <w:rsid w:val="000B0417"/>
    <w:rsid w:val="00132E0A"/>
    <w:rsid w:val="00175985"/>
    <w:rsid w:val="00216D0C"/>
    <w:rsid w:val="0023012B"/>
    <w:rsid w:val="00233424"/>
    <w:rsid w:val="002B1C1F"/>
    <w:rsid w:val="00322331"/>
    <w:rsid w:val="003335E4"/>
    <w:rsid w:val="003357FA"/>
    <w:rsid w:val="00371FB0"/>
    <w:rsid w:val="003F2603"/>
    <w:rsid w:val="004334E4"/>
    <w:rsid w:val="00481A82"/>
    <w:rsid w:val="005A16BB"/>
    <w:rsid w:val="006046E0"/>
    <w:rsid w:val="006B41F3"/>
    <w:rsid w:val="006F798F"/>
    <w:rsid w:val="006F7D75"/>
    <w:rsid w:val="007C2A83"/>
    <w:rsid w:val="00862CAB"/>
    <w:rsid w:val="008B7FF0"/>
    <w:rsid w:val="0094563A"/>
    <w:rsid w:val="00946EF2"/>
    <w:rsid w:val="00964100"/>
    <w:rsid w:val="0099627A"/>
    <w:rsid w:val="00AB3422"/>
    <w:rsid w:val="00B11B70"/>
    <w:rsid w:val="00B37A56"/>
    <w:rsid w:val="00B72B08"/>
    <w:rsid w:val="00B76CDE"/>
    <w:rsid w:val="00B838B8"/>
    <w:rsid w:val="00CA194D"/>
    <w:rsid w:val="00DC3F54"/>
    <w:rsid w:val="00DD09B2"/>
    <w:rsid w:val="00E12DE8"/>
    <w:rsid w:val="00E13920"/>
    <w:rsid w:val="00EC1BE1"/>
    <w:rsid w:val="00EE7CF7"/>
    <w:rsid w:val="00F022E0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75985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759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75985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759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BEBF74-F56D-4D1B-9F92-7EF348D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2019-11-28T08:03:00Z</cp:lastPrinted>
  <dcterms:created xsi:type="dcterms:W3CDTF">2019-12-03T11:50:00Z</dcterms:created>
  <dcterms:modified xsi:type="dcterms:W3CDTF">2019-12-06T13:05:00Z</dcterms:modified>
</cp:coreProperties>
</file>