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AA" w:rsidRDefault="00532EAA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EAA" w:rsidRDefault="00532EAA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13A" w:rsidRDefault="0073313A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13A" w:rsidRDefault="0073313A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EAA" w:rsidRDefault="00532EAA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773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9B5" w:rsidRPr="007E2235" w:rsidRDefault="00C378FE" w:rsidP="00D819B5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C378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2EAA">
        <w:rPr>
          <w:rFonts w:ascii="Times New Roman" w:hAnsi="Times New Roman" w:cs="Times New Roman"/>
          <w:b/>
          <w:sz w:val="28"/>
          <w:szCs w:val="28"/>
        </w:rPr>
        <w:t>П</w:t>
      </w:r>
      <w:r w:rsidRPr="00C378FE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D819B5" w:rsidRDefault="00D819B5" w:rsidP="00D8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751313">
        <w:rPr>
          <w:rFonts w:ascii="Times New Roman" w:hAnsi="Times New Roman"/>
          <w:b/>
          <w:bCs/>
          <w:sz w:val="28"/>
          <w:szCs w:val="28"/>
        </w:rPr>
        <w:t xml:space="preserve"> наставничестве </w:t>
      </w:r>
      <w:r>
        <w:rPr>
          <w:rFonts w:ascii="Times New Roman" w:hAnsi="Times New Roman"/>
          <w:b/>
          <w:bCs/>
          <w:sz w:val="28"/>
          <w:szCs w:val="28"/>
        </w:rPr>
        <w:t xml:space="preserve">на муниципальной службе </w:t>
      </w:r>
    </w:p>
    <w:p w:rsidR="00D819B5" w:rsidRDefault="00D819B5" w:rsidP="00D8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администрации муниципального образования </w:t>
      </w:r>
    </w:p>
    <w:p w:rsidR="00703714" w:rsidRDefault="00EC02AB" w:rsidP="00703714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 w:rsidRPr="00EC02AB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EC02AB" w:rsidRDefault="00EC02AB" w:rsidP="00703714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</w:p>
    <w:p w:rsidR="00EC02AB" w:rsidRPr="00EC02AB" w:rsidRDefault="00EC02AB" w:rsidP="00703714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FE" w:rsidRPr="000D2AEF" w:rsidRDefault="00147725" w:rsidP="0053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содействия профессиональному развитию муниципальных служащих администрации муниципального образования город-курорт Геленджик, в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D819B5">
        <w:rPr>
          <w:rFonts w:ascii="Times New Roman" w:hAnsi="Times New Roman" w:cs="Times New Roman"/>
          <w:sz w:val="28"/>
          <w:szCs w:val="28"/>
        </w:rPr>
        <w:t xml:space="preserve">ом 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 </w:t>
      </w:r>
      <w:r w:rsidR="00BE2C0B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C0B">
        <w:rPr>
          <w:rFonts w:ascii="Times New Roman" w:hAnsi="Times New Roman" w:cs="Times New Roman"/>
          <w:sz w:val="28"/>
          <w:szCs w:val="28"/>
        </w:rPr>
        <w:t>№25-ФЗ «</w:t>
      </w:r>
      <w:r w:rsidR="00C378FE"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 w:rsidR="00BE2C0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B722C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D2AEF">
        <w:rPr>
          <w:rFonts w:ascii="Times New Roman" w:hAnsi="Times New Roman" w:cs="Times New Roman"/>
          <w:sz w:val="28"/>
          <w:szCs w:val="28"/>
        </w:rPr>
        <w:t>Ф</w:t>
      </w:r>
      <w:r w:rsidR="0078079B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722C2">
        <w:rPr>
          <w:rFonts w:ascii="Times New Roman" w:hAnsi="Times New Roman" w:cs="Times New Roman"/>
          <w:sz w:val="28"/>
          <w:szCs w:val="28"/>
        </w:rPr>
        <w:t>27 октября 2020 года №347-ФЗ)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14243D">
        <w:rPr>
          <w:rFonts w:ascii="Times New Roman" w:hAnsi="Times New Roman" w:cs="Times New Roman"/>
          <w:sz w:val="28"/>
          <w:szCs w:val="28"/>
        </w:rPr>
        <w:t>З</w:t>
      </w:r>
      <w:r w:rsidR="0028245A">
        <w:rPr>
          <w:rFonts w:ascii="Times New Roman" w:hAnsi="Times New Roman" w:cs="Times New Roman"/>
          <w:sz w:val="28"/>
          <w:szCs w:val="28"/>
        </w:rPr>
        <w:t>акон</w:t>
      </w:r>
      <w:r w:rsidR="00D819B5">
        <w:rPr>
          <w:rFonts w:ascii="Times New Roman" w:hAnsi="Times New Roman" w:cs="Times New Roman"/>
          <w:sz w:val="28"/>
          <w:szCs w:val="28"/>
        </w:rPr>
        <w:t>ом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D819B5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BE2C0B">
        <w:rPr>
          <w:rFonts w:ascii="Times New Roman" w:hAnsi="Times New Roman" w:cs="Times New Roman"/>
          <w:sz w:val="28"/>
          <w:szCs w:val="28"/>
        </w:rPr>
        <w:t>от 8 июня 2007 года №1244-КЗ «</w:t>
      </w:r>
      <w:r w:rsidR="00C378FE" w:rsidRPr="00C378F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</w:t>
      </w:r>
      <w:r w:rsidR="00BE2C0B">
        <w:rPr>
          <w:rFonts w:ascii="Times New Roman" w:hAnsi="Times New Roman" w:cs="Times New Roman"/>
          <w:sz w:val="28"/>
          <w:szCs w:val="28"/>
        </w:rPr>
        <w:t>е»</w:t>
      </w:r>
      <w:r w:rsidR="00B722C2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14243D">
        <w:rPr>
          <w:rFonts w:ascii="Times New Roman" w:hAnsi="Times New Roman" w:cs="Times New Roman"/>
          <w:sz w:val="28"/>
          <w:szCs w:val="28"/>
        </w:rPr>
        <w:t>З</w:t>
      </w:r>
      <w:r w:rsidR="0078079B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D2A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D2AEF">
        <w:rPr>
          <w:rFonts w:ascii="Times New Roman" w:hAnsi="Times New Roman" w:cs="Times New Roman"/>
          <w:sz w:val="28"/>
          <w:szCs w:val="28"/>
        </w:rPr>
        <w:t xml:space="preserve"> 9 ноября 2020 года №4356-КЗ</w:t>
      </w:r>
      <w:r w:rsidR="000D2AEF">
        <w:rPr>
          <w:rFonts w:ascii="Times New Roman" w:hAnsi="Times New Roman" w:cs="Times New Roman"/>
          <w:color w:val="392C69"/>
          <w:sz w:val="28"/>
          <w:szCs w:val="28"/>
        </w:rPr>
        <w:t>)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BE2C0B">
        <w:rPr>
          <w:rFonts w:ascii="Times New Roman" w:hAnsi="Times New Roman" w:cs="Times New Roman"/>
          <w:sz w:val="28"/>
          <w:szCs w:val="28"/>
        </w:rPr>
        <w:t>руководствуясь</w:t>
      </w:r>
      <w:r w:rsidR="002A12CA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0D2AEF" w:rsidRPr="000D2AEF">
        <w:rPr>
          <w:rFonts w:ascii="Times New Roman" w:hAnsi="Times New Roman" w:cs="Times New Roman"/>
          <w:sz w:val="28"/>
          <w:szCs w:val="28"/>
        </w:rPr>
        <w:t xml:space="preserve">33, 70 Устава муниципального образования город-курорт Геленджик, </w:t>
      </w:r>
      <w:r w:rsidR="003B0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AEF" w:rsidRPr="000D2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AEF" w:rsidRPr="000D2AE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F089C" w:rsidRDefault="00812800" w:rsidP="008F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8FE" w:rsidRPr="0081280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703714" w:rsidRPr="00812800">
        <w:rPr>
          <w:rFonts w:ascii="Times New Roman" w:hAnsi="Times New Roman" w:cs="Times New Roman"/>
          <w:sz w:val="28"/>
          <w:szCs w:val="28"/>
        </w:rPr>
        <w:t xml:space="preserve">о </w:t>
      </w:r>
      <w:r w:rsidR="00D819B5" w:rsidRPr="00812800">
        <w:rPr>
          <w:rFonts w:ascii="Times New Roman" w:hAnsi="Times New Roman"/>
          <w:bCs/>
          <w:sz w:val="28"/>
          <w:szCs w:val="28"/>
        </w:rPr>
        <w:t xml:space="preserve">наставничестве на муниципальной службе в администрации муниципального образования </w:t>
      </w:r>
      <w:r w:rsidR="00EC02AB" w:rsidRPr="00812800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C378FE" w:rsidRPr="00812800">
        <w:rPr>
          <w:rFonts w:ascii="Times New Roman" w:hAnsi="Times New Roman" w:cs="Times New Roman"/>
          <w:sz w:val="28"/>
          <w:szCs w:val="28"/>
        </w:rPr>
        <w:t>(прилагается).</w:t>
      </w:r>
      <w:r w:rsidR="008F089C" w:rsidRPr="008F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FE" w:rsidRDefault="008F089C" w:rsidP="008F089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243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8128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наставничестве на муниципальной службе</w:t>
      </w:r>
      <w:r w:rsidRPr="00812800">
        <w:rPr>
          <w:rFonts w:ascii="Times New Roman" w:hAnsi="Times New Roman" w:cs="Times New Roman"/>
          <w:sz w:val="28"/>
          <w:szCs w:val="28"/>
        </w:rPr>
        <w:t xml:space="preserve"> </w:t>
      </w:r>
      <w:r w:rsidRPr="00812800">
        <w:rPr>
          <w:rFonts w:ascii="Times New Roman" w:hAnsi="Times New Roman"/>
          <w:bCs/>
          <w:sz w:val="28"/>
          <w:szCs w:val="28"/>
        </w:rPr>
        <w:t xml:space="preserve">в администрации муниципального образования </w:t>
      </w:r>
      <w:r w:rsidRPr="00812800">
        <w:rPr>
          <w:rFonts w:ascii="Times New Roman" w:hAnsi="Times New Roman"/>
          <w:sz w:val="28"/>
          <w:szCs w:val="28"/>
        </w:rPr>
        <w:t>город-курорт Геленджик</w:t>
      </w:r>
      <w:r w:rsidRPr="00812800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</w:t>
      </w:r>
      <w:r w:rsidRPr="00812800">
        <w:rPr>
          <w:rFonts w:ascii="Times New Roman" w:hAnsi="Times New Roman" w:cs="Times New Roman"/>
          <w:spacing w:val="-4"/>
          <w:sz w:val="28"/>
          <w:szCs w:val="28"/>
        </w:rPr>
        <w:t>муниципальных служащих администрации муниципального образования город-курорт Геленджик, за исключением муниципальных служащих отраслевых (функциональных) органов администрации муниципального образования город-курорт Геленджик, наделенных правами юридического лица.</w:t>
      </w:r>
    </w:p>
    <w:p w:rsidR="00722903" w:rsidRPr="00722903" w:rsidRDefault="00722903" w:rsidP="0072290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903">
        <w:rPr>
          <w:rFonts w:ascii="Times New Roman" w:hAnsi="Times New Roman" w:cs="Times New Roman"/>
          <w:sz w:val="28"/>
          <w:szCs w:val="28"/>
        </w:rPr>
        <w:t xml:space="preserve">3. Начальникам отраслевых (функциональных) органов 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>наделенных</w:t>
      </w:r>
      <w:r w:rsidRPr="00722903">
        <w:rPr>
          <w:rFonts w:ascii="Times New Roman" w:hAnsi="Times New Roman" w:cs="Times New Roman"/>
          <w:sz w:val="28"/>
          <w:szCs w:val="28"/>
        </w:rPr>
        <w:t xml:space="preserve"> правами юридического лица, </w:t>
      </w:r>
      <w:r w:rsidR="00DA64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22903">
        <w:rPr>
          <w:rFonts w:ascii="Times New Roman" w:hAnsi="Times New Roman" w:cs="Times New Roman"/>
          <w:sz w:val="28"/>
          <w:szCs w:val="28"/>
        </w:rPr>
        <w:t>разработ</w:t>
      </w:r>
      <w:r w:rsidR="00DA64F4">
        <w:rPr>
          <w:rFonts w:ascii="Times New Roman" w:hAnsi="Times New Roman" w:cs="Times New Roman"/>
          <w:sz w:val="28"/>
          <w:szCs w:val="28"/>
        </w:rPr>
        <w:t>ку и утверждение</w:t>
      </w:r>
      <w:r w:rsidRPr="00722903">
        <w:rPr>
          <w:rFonts w:ascii="Times New Roman" w:hAnsi="Times New Roman" w:cs="Times New Roman"/>
          <w:sz w:val="28"/>
          <w:szCs w:val="28"/>
        </w:rPr>
        <w:t xml:space="preserve"> </w:t>
      </w:r>
      <w:r w:rsidRPr="00812800">
        <w:rPr>
          <w:rFonts w:ascii="Times New Roman" w:hAnsi="Times New Roman" w:cs="Times New Roman"/>
          <w:sz w:val="28"/>
          <w:szCs w:val="28"/>
        </w:rPr>
        <w:t>Положени</w:t>
      </w:r>
      <w:r w:rsidR="00DA64F4">
        <w:rPr>
          <w:rFonts w:ascii="Times New Roman" w:hAnsi="Times New Roman" w:cs="Times New Roman"/>
          <w:sz w:val="28"/>
          <w:szCs w:val="28"/>
        </w:rPr>
        <w:t>я</w:t>
      </w:r>
      <w:r w:rsidRPr="00812800">
        <w:rPr>
          <w:rFonts w:ascii="Times New Roman" w:hAnsi="Times New Roman" w:cs="Times New Roman"/>
          <w:sz w:val="28"/>
          <w:szCs w:val="28"/>
        </w:rPr>
        <w:t xml:space="preserve"> о </w:t>
      </w:r>
      <w:r w:rsidRPr="00812800">
        <w:rPr>
          <w:rFonts w:ascii="Times New Roman" w:hAnsi="Times New Roman"/>
          <w:bCs/>
          <w:sz w:val="28"/>
          <w:szCs w:val="28"/>
        </w:rPr>
        <w:t xml:space="preserve">наставничестве на муниципальной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2903">
        <w:rPr>
          <w:rFonts w:ascii="Times New Roman" w:hAnsi="Times New Roman" w:cs="Times New Roman"/>
          <w:sz w:val="28"/>
          <w:szCs w:val="28"/>
        </w:rPr>
        <w:t>соответствующем отраслевом (функциональном) органе администрации муниципального образования город-курорт Геленджик</w:t>
      </w:r>
      <w:r w:rsidR="00DA64F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722903">
        <w:rPr>
          <w:rFonts w:ascii="Times New Roman" w:hAnsi="Times New Roman" w:cs="Times New Roman"/>
          <w:sz w:val="28"/>
          <w:szCs w:val="28"/>
        </w:rPr>
        <w:t>.</w:t>
      </w:r>
    </w:p>
    <w:p w:rsidR="0014243D" w:rsidRPr="00812800" w:rsidRDefault="0014243D" w:rsidP="008F0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714" w:rsidRDefault="00722903" w:rsidP="0070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7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123">
        <w:rPr>
          <w:rFonts w:ascii="Times New Roman" w:hAnsi="Times New Roman" w:cs="Times New Roman"/>
          <w:sz w:val="28"/>
          <w:szCs w:val="28"/>
        </w:rPr>
        <w:t>Р</w:t>
      </w:r>
      <w:r w:rsidR="00703714" w:rsidRPr="00C378F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03714" w:rsidRPr="00C378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7037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78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7037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378FE" w:rsidRPr="00C378FE" w:rsidRDefault="00722903" w:rsidP="00BE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8FE" w:rsidRPr="00C37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8FE" w:rsidRPr="00C37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8FE" w:rsidRPr="00C378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D44DE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31783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="00D44DEE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231783">
        <w:rPr>
          <w:rFonts w:ascii="Times New Roman" w:hAnsi="Times New Roman" w:cs="Times New Roman"/>
          <w:sz w:val="28"/>
          <w:szCs w:val="28"/>
        </w:rPr>
        <w:t>город-курорт Геленджик А.А. Грачева.</w:t>
      </w:r>
      <w:r w:rsidR="00D4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14" w:rsidRDefault="00722903" w:rsidP="0070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12CA">
        <w:rPr>
          <w:rFonts w:ascii="Times New Roman" w:hAnsi="Times New Roman" w:cs="Times New Roman"/>
          <w:sz w:val="28"/>
          <w:szCs w:val="28"/>
        </w:rPr>
        <w:t xml:space="preserve">. </w:t>
      </w:r>
      <w:r w:rsidR="00703714">
        <w:rPr>
          <w:rFonts w:ascii="Times New Roman" w:hAnsi="Times New Roman" w:cs="Times New Roman"/>
          <w:sz w:val="28"/>
          <w:szCs w:val="28"/>
        </w:rPr>
        <w:t>П</w:t>
      </w:r>
      <w:r w:rsidR="00703714" w:rsidRPr="00C378FE">
        <w:rPr>
          <w:rFonts w:ascii="Times New Roman" w:hAnsi="Times New Roman" w:cs="Times New Roman"/>
          <w:sz w:val="28"/>
          <w:szCs w:val="28"/>
        </w:rPr>
        <w:t>остановление вступает в силу со дня его</w:t>
      </w:r>
      <w:r w:rsidR="00703714">
        <w:rPr>
          <w:rFonts w:ascii="Times New Roman" w:hAnsi="Times New Roman" w:cs="Times New Roman"/>
          <w:sz w:val="28"/>
          <w:szCs w:val="28"/>
        </w:rPr>
        <w:t xml:space="preserve"> </w:t>
      </w:r>
      <w:r w:rsidR="00E52977">
        <w:rPr>
          <w:rFonts w:ascii="Times New Roman" w:hAnsi="Times New Roman" w:cs="Times New Roman"/>
          <w:sz w:val="28"/>
          <w:szCs w:val="28"/>
        </w:rPr>
        <w:t>подписания.</w:t>
      </w:r>
    </w:p>
    <w:p w:rsidR="000E258C" w:rsidRDefault="000E258C" w:rsidP="00BE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DF6" w:rsidRDefault="002C1DF6" w:rsidP="00BE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F6" w:rsidRDefault="002C1DF6" w:rsidP="00BE2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B545A" w:rsidRDefault="00406BCC" w:rsidP="007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C1D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82B82" w:rsidRDefault="00C82B82" w:rsidP="0070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33" w:rsidRDefault="008B6833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9C" w:rsidRDefault="008F089C" w:rsidP="00C8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138" w:rsidRDefault="001A2138" w:rsidP="0078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494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</w:t>
      </w:r>
      <w:r w:rsidRPr="00C764D2">
        <w:rPr>
          <w:rFonts w:ascii="Times New Roman" w:hAnsi="Times New Roman"/>
          <w:sz w:val="28"/>
          <w:szCs w:val="28"/>
        </w:rPr>
        <w:t>РИЛОЖЕНИЕ</w:t>
      </w:r>
    </w:p>
    <w:p w:rsidR="00671494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C764D2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C764D2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4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УТВЕРЖДЕНО</w:t>
      </w:r>
    </w:p>
    <w:p w:rsidR="00671494" w:rsidRPr="00C764D2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764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1494" w:rsidRPr="00C764D2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4D2">
        <w:rPr>
          <w:rFonts w:ascii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671494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4D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671494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___________ № _________</w:t>
      </w:r>
    </w:p>
    <w:p w:rsidR="00671494" w:rsidRDefault="00671494" w:rsidP="00671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0A0062" w:rsidRDefault="00671494" w:rsidP="006714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71494" w:rsidRPr="00B10FBA" w:rsidRDefault="00671494" w:rsidP="00671494">
      <w:pPr>
        <w:spacing w:after="0" w:line="240" w:lineRule="auto"/>
        <w:ind w:left="1134" w:right="1133"/>
        <w:jc w:val="center"/>
        <w:rPr>
          <w:rFonts w:ascii="Times New Roman" w:hAnsi="Times New Roman"/>
          <w:sz w:val="28"/>
          <w:szCs w:val="28"/>
        </w:rPr>
      </w:pPr>
      <w:r w:rsidRPr="00B10FBA">
        <w:rPr>
          <w:rFonts w:ascii="Times New Roman" w:hAnsi="Times New Roman"/>
          <w:sz w:val="28"/>
          <w:szCs w:val="28"/>
        </w:rPr>
        <w:t>ПОЛОЖЕНИЕ</w:t>
      </w:r>
    </w:p>
    <w:p w:rsidR="00671494" w:rsidRPr="00B10FBA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0FBA">
        <w:rPr>
          <w:rFonts w:ascii="Times New Roman" w:hAnsi="Times New Roman"/>
          <w:bCs/>
          <w:sz w:val="28"/>
          <w:szCs w:val="28"/>
        </w:rPr>
        <w:t xml:space="preserve">о наставничестве на муниципальной службе </w:t>
      </w:r>
    </w:p>
    <w:p w:rsidR="00671494" w:rsidRPr="00B10FBA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0FBA">
        <w:rPr>
          <w:rFonts w:ascii="Times New Roman" w:hAnsi="Times New Roman"/>
          <w:bCs/>
          <w:sz w:val="28"/>
          <w:szCs w:val="28"/>
        </w:rPr>
        <w:t xml:space="preserve">в администрации муниципального образования </w:t>
      </w:r>
    </w:p>
    <w:p w:rsidR="00671494" w:rsidRPr="00B10FBA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BA">
        <w:rPr>
          <w:rFonts w:ascii="Times New Roman" w:hAnsi="Times New Roman"/>
          <w:sz w:val="28"/>
          <w:szCs w:val="28"/>
        </w:rPr>
        <w:t>город-курорт Геленджик</w:t>
      </w:r>
    </w:p>
    <w:p w:rsidR="00671494" w:rsidRPr="000A0062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1. Общие положения</w:t>
      </w:r>
    </w:p>
    <w:p w:rsidR="00671494" w:rsidRPr="000A0062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По</w:t>
      </w:r>
      <w:r w:rsidRPr="00751313">
        <w:rPr>
          <w:rFonts w:ascii="Times New Roman" w:hAnsi="Times New Roman"/>
          <w:sz w:val="28"/>
          <w:szCs w:val="28"/>
        </w:rPr>
        <w:t xml:space="preserve">ложение </w:t>
      </w:r>
      <w:r w:rsidRPr="0099714E">
        <w:rPr>
          <w:rFonts w:ascii="Times New Roman" w:hAnsi="Times New Roman"/>
          <w:bCs/>
          <w:sz w:val="28"/>
          <w:szCs w:val="28"/>
        </w:rPr>
        <w:t>о</w:t>
      </w:r>
      <w:r w:rsidRPr="007513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14E">
        <w:rPr>
          <w:rFonts w:ascii="Times New Roman" w:hAnsi="Times New Roman"/>
          <w:bCs/>
          <w:sz w:val="28"/>
          <w:szCs w:val="28"/>
        </w:rPr>
        <w:t>наставничестве на муниципальной службе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99714E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r w:rsidRPr="0099714E"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(далее – Положение) определяет </w:t>
      </w:r>
      <w:r w:rsidRPr="00751313">
        <w:rPr>
          <w:rFonts w:ascii="Times New Roman" w:hAnsi="Times New Roman"/>
          <w:sz w:val="28"/>
          <w:szCs w:val="28"/>
        </w:rPr>
        <w:t>цели, задачи, формы и порядок осуществления наставничества</w:t>
      </w:r>
      <w:r>
        <w:rPr>
          <w:rFonts w:ascii="Times New Roman" w:hAnsi="Times New Roman"/>
          <w:sz w:val="28"/>
          <w:szCs w:val="28"/>
        </w:rPr>
        <w:t xml:space="preserve"> на муниципальной службе в администрации муниципального образования город-курорт Геленджик.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1.2. Наставничество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>в администрации муниципального образования город-курорт Геленджик (далее – наставничество)</w:t>
      </w:r>
      <w:r w:rsidRPr="00751313">
        <w:rPr>
          <w:rFonts w:ascii="Times New Roman" w:hAnsi="Times New Roman"/>
          <w:sz w:val="28"/>
          <w:szCs w:val="28"/>
        </w:rPr>
        <w:t xml:space="preserve"> представляет собой форму обеспечения профессионального становления, развития и адаптации к квалифицированному исполнению должностных обязанностей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51313">
        <w:rPr>
          <w:rFonts w:ascii="Times New Roman" w:hAnsi="Times New Roman"/>
          <w:sz w:val="28"/>
          <w:szCs w:val="28"/>
        </w:rPr>
        <w:t xml:space="preserve"> служащих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город-курорт Геленджик </w:t>
      </w:r>
      <w:r w:rsidRPr="0075131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751313">
        <w:rPr>
          <w:rFonts w:ascii="Times New Roman" w:hAnsi="Times New Roman"/>
          <w:sz w:val="28"/>
          <w:szCs w:val="28"/>
        </w:rPr>
        <w:t xml:space="preserve"> служащие).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1.3.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751313">
        <w:rPr>
          <w:rFonts w:ascii="Times New Roman" w:hAnsi="Times New Roman"/>
          <w:sz w:val="28"/>
          <w:szCs w:val="28"/>
        </w:rPr>
        <w:t xml:space="preserve">Наставничество представляет собой целенаправленную деятельность наиболее опытных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 (далее – администрация),</w:t>
      </w:r>
      <w:r w:rsidRPr="00751313">
        <w:rPr>
          <w:rFonts w:ascii="Times New Roman" w:hAnsi="Times New Roman"/>
          <w:sz w:val="28"/>
          <w:szCs w:val="28"/>
        </w:rPr>
        <w:t xml:space="preserve"> хорошо знакомых с типовыми процедурами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</w:t>
      </w:r>
      <w:proofErr w:type="gramEnd"/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51313">
        <w:rPr>
          <w:rFonts w:ascii="Times New Roman" w:hAnsi="Times New Roman"/>
          <w:sz w:val="28"/>
          <w:szCs w:val="28"/>
        </w:rPr>
        <w:t>. Участниками наставничества являются</w:t>
      </w:r>
      <w:r>
        <w:rPr>
          <w:rFonts w:ascii="Times New Roman" w:hAnsi="Times New Roman"/>
          <w:sz w:val="28"/>
          <w:szCs w:val="28"/>
        </w:rPr>
        <w:t>:</w:t>
      </w:r>
      <w:r w:rsidRPr="00751313">
        <w:rPr>
          <w:rFonts w:ascii="Times New Roman" w:hAnsi="Times New Roman"/>
          <w:sz w:val="28"/>
          <w:szCs w:val="28"/>
        </w:rPr>
        <w:t xml:space="preserve"> </w:t>
      </w:r>
    </w:p>
    <w:p w:rsidR="00671494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муниципальный служащий</w:t>
      </w:r>
      <w:r w:rsidRPr="00751313">
        <w:rPr>
          <w:rFonts w:ascii="Times New Roman" w:hAnsi="Times New Roman"/>
          <w:sz w:val="28"/>
          <w:szCs w:val="28"/>
        </w:rPr>
        <w:t xml:space="preserve">, в отношении которого осуществляется </w:t>
      </w:r>
      <w:r w:rsidRPr="00751313">
        <w:rPr>
          <w:rFonts w:ascii="Times New Roman" w:hAnsi="Times New Roman"/>
          <w:sz w:val="28"/>
          <w:szCs w:val="28"/>
        </w:rPr>
        <w:lastRenderedPageBreak/>
        <w:t>наставничество</w:t>
      </w:r>
      <w:r>
        <w:rPr>
          <w:rFonts w:ascii="Times New Roman" w:hAnsi="Times New Roman"/>
          <w:sz w:val="28"/>
          <w:szCs w:val="28"/>
        </w:rPr>
        <w:t>, за исключением муниципальных служащих, замещающих должности муниципальной службы высшей группы должностей:</w:t>
      </w:r>
    </w:p>
    <w:p w:rsidR="00671494" w:rsidRPr="00192965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впервые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671494" w:rsidRPr="00192965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гражданин, назначенный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965">
        <w:rPr>
          <w:rFonts w:ascii="Times New Roman" w:hAnsi="Times New Roman"/>
          <w:sz w:val="28"/>
          <w:szCs w:val="28"/>
        </w:rPr>
        <w:t xml:space="preserve"> службы, ранее проходивший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192965">
        <w:rPr>
          <w:rFonts w:ascii="Times New Roman" w:hAnsi="Times New Roman"/>
          <w:sz w:val="28"/>
          <w:szCs w:val="28"/>
        </w:rPr>
        <w:t xml:space="preserve"> службу; </w:t>
      </w:r>
    </w:p>
    <w:p w:rsidR="00671494" w:rsidRPr="00192965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192965">
        <w:rPr>
          <w:rFonts w:ascii="Times New Roman" w:hAnsi="Times New Roman"/>
          <w:sz w:val="28"/>
          <w:szCs w:val="28"/>
        </w:rPr>
        <w:t xml:space="preserve"> служащий, назначенный на иную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службы;</w:t>
      </w:r>
    </w:p>
    <w:p w:rsidR="00671494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751313">
        <w:rPr>
          <w:rFonts w:ascii="Times New Roman" w:hAnsi="Times New Roman"/>
          <w:sz w:val="28"/>
          <w:szCs w:val="28"/>
        </w:rPr>
        <w:t xml:space="preserve">аставник – </w:t>
      </w:r>
      <w:r w:rsidRPr="00CA5329"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служащий, назначенный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751313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51313">
        <w:rPr>
          <w:rFonts w:ascii="Times New Roman" w:hAnsi="Times New Roman"/>
          <w:sz w:val="28"/>
          <w:szCs w:val="28"/>
        </w:rPr>
        <w:t xml:space="preserve"> за профессиональную адаптацию лица,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;</w:t>
      </w:r>
    </w:p>
    <w:p w:rsidR="00671494" w:rsidRPr="00751313" w:rsidRDefault="00671494" w:rsidP="0067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</w:t>
      </w:r>
      <w:r w:rsidRPr="00751313">
        <w:rPr>
          <w:rFonts w:ascii="Times New Roman" w:hAnsi="Times New Roman"/>
          <w:sz w:val="28"/>
          <w:szCs w:val="28"/>
        </w:rPr>
        <w:t xml:space="preserve">уководитель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, в котором лицо,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, осуществляет профессиональную служебную деятельность</w:t>
      </w:r>
      <w:r w:rsidRPr="00751313">
        <w:rPr>
          <w:rFonts w:ascii="Times New Roman" w:hAnsi="Times New Roman"/>
          <w:sz w:val="28"/>
          <w:szCs w:val="28"/>
        </w:rPr>
        <w:t xml:space="preserve"> (далее – руководитель </w:t>
      </w:r>
      <w:r>
        <w:rPr>
          <w:rFonts w:ascii="Times New Roman" w:hAnsi="Times New Roman"/>
          <w:sz w:val="28"/>
          <w:szCs w:val="28"/>
        </w:rPr>
        <w:t>структурного подразделения);</w:t>
      </w:r>
    </w:p>
    <w:p w:rsidR="00671494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94E">
        <w:rPr>
          <w:rFonts w:ascii="Times New Roman" w:hAnsi="Times New Roman"/>
          <w:sz w:val="28"/>
          <w:szCs w:val="28"/>
        </w:rPr>
        <w:t>4)</w:t>
      </w:r>
      <w:r w:rsidRPr="00F67E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заместитель главы муниципального образования город-курорт Геленджик, курирующий организацию наставничества в администрации.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2. Цели и задачи наставничества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2.1. Целями наставничества являются подготовка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751313">
        <w:rPr>
          <w:rFonts w:ascii="Times New Roman" w:hAnsi="Times New Roman"/>
          <w:sz w:val="28"/>
          <w:szCs w:val="28"/>
        </w:rPr>
        <w:t xml:space="preserve">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2.2. Задачами наставничества являются: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оказание помощи в профессиональной и должностной адаптации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обеспечение формирования и развития профессиональных знаний и навыков лиц, в отношении котор</w:t>
      </w:r>
      <w:r>
        <w:rPr>
          <w:rFonts w:ascii="Times New Roman" w:hAnsi="Times New Roman"/>
          <w:sz w:val="28"/>
          <w:szCs w:val="28"/>
        </w:rPr>
        <w:t>ых</w:t>
      </w:r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</w:t>
      </w:r>
      <w:r>
        <w:rPr>
          <w:rFonts w:ascii="Times New Roman" w:hAnsi="Times New Roman"/>
          <w:sz w:val="28"/>
          <w:szCs w:val="28"/>
        </w:rPr>
        <w:t>должностные</w:t>
      </w:r>
      <w:r w:rsidRPr="00751313">
        <w:rPr>
          <w:rFonts w:ascii="Times New Roman" w:hAnsi="Times New Roman"/>
          <w:sz w:val="28"/>
          <w:szCs w:val="28"/>
        </w:rPr>
        <w:t xml:space="preserve"> обязанности в соответствии с замещаемой должностью;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</w:t>
      </w:r>
      <w:r w:rsidRPr="00751313">
        <w:rPr>
          <w:rFonts w:ascii="Times New Roman" w:hAnsi="Times New Roman"/>
          <w:sz w:val="28"/>
          <w:szCs w:val="28"/>
        </w:rPr>
        <w:lastRenderedPageBreak/>
        <w:t>качественно выполнять возложенные на них служебные обязанности, повышать свой профессиональный уровень.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 Организация наставничества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3.1. Наставничество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>тся в отношении лиц, указанных в подпункт</w:t>
      </w:r>
      <w:r>
        <w:rPr>
          <w:rFonts w:ascii="Times New Roman" w:hAnsi="Times New Roman"/>
          <w:sz w:val="28"/>
          <w:szCs w:val="28"/>
        </w:rPr>
        <w:t>е</w:t>
      </w:r>
      <w:r w:rsidRPr="0075131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7513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751313">
        <w:rPr>
          <w:rFonts w:ascii="Times New Roman" w:hAnsi="Times New Roman"/>
          <w:sz w:val="28"/>
          <w:szCs w:val="28"/>
        </w:rPr>
        <w:t xml:space="preserve"> настоящего Положения, по инициативе руководителя </w:t>
      </w:r>
      <w:r>
        <w:rPr>
          <w:rFonts w:ascii="Times New Roman" w:hAnsi="Times New Roman"/>
          <w:sz w:val="28"/>
          <w:szCs w:val="28"/>
        </w:rPr>
        <w:t>соответствующего структурного подразделения. Один наставник может осуществлять наставничество не более чем над тремя муниципальными служащими одновременно.</w:t>
      </w:r>
    </w:p>
    <w:p w:rsidR="00671494" w:rsidRPr="00DF12FD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3.2. Наставничество устанавливается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срок </w:t>
      </w:r>
      <w:r w:rsidRPr="00751313">
        <w:rPr>
          <w:rFonts w:ascii="Times New Roman" w:hAnsi="Times New Roman"/>
          <w:sz w:val="28"/>
          <w:szCs w:val="28"/>
        </w:rPr>
        <w:t xml:space="preserve">продолжительностью </w:t>
      </w:r>
      <w:r>
        <w:rPr>
          <w:rFonts w:ascii="Times New Roman" w:hAnsi="Times New Roman"/>
          <w:sz w:val="28"/>
          <w:szCs w:val="28"/>
        </w:rPr>
        <w:t>от одного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 w:rsidRPr="00DF12F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трех месяцев</w:t>
      </w:r>
      <w:r w:rsidRPr="00DF12FD">
        <w:rPr>
          <w:rFonts w:ascii="Times New Roman" w:hAnsi="Times New Roman"/>
          <w:sz w:val="28"/>
          <w:szCs w:val="28"/>
        </w:rPr>
        <w:t>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</w:t>
      </w:r>
      <w:r>
        <w:rPr>
          <w:rFonts w:ascii="Times New Roman" w:hAnsi="Times New Roman"/>
          <w:sz w:val="28"/>
          <w:szCs w:val="28"/>
        </w:rPr>
        <w:t>,</w:t>
      </w:r>
      <w:r w:rsidRPr="00751313">
        <w:rPr>
          <w:rFonts w:ascii="Times New Roman" w:hAnsi="Times New Roman"/>
          <w:sz w:val="28"/>
          <w:szCs w:val="28"/>
        </w:rPr>
        <w:t xml:space="preserve"> и другие периоды, когда он фактически не исполнял должностные обязанности.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3.3. К работе в качестве наставников привлекаются </w:t>
      </w:r>
      <w:r>
        <w:rPr>
          <w:rFonts w:ascii="Times New Roman" w:hAnsi="Times New Roman"/>
          <w:sz w:val="28"/>
          <w:szCs w:val="28"/>
        </w:rPr>
        <w:t>муниципальные служащие</w:t>
      </w:r>
      <w:r w:rsidRPr="00751313">
        <w:rPr>
          <w:rFonts w:ascii="Times New Roman" w:hAnsi="Times New Roman"/>
          <w:sz w:val="28"/>
          <w:szCs w:val="28"/>
        </w:rPr>
        <w:t xml:space="preserve"> того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куда назначен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751313">
        <w:rPr>
          <w:rFonts w:ascii="Times New Roman" w:hAnsi="Times New Roman"/>
          <w:sz w:val="28"/>
          <w:szCs w:val="28"/>
        </w:rPr>
        <w:t xml:space="preserve"> служащий, в отношении которого осуществляется наставничество, замещающие должности не ниже должности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3.4. Назначение наставников осуществляется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наставничество,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службы. Основанием для издания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51313">
        <w:rPr>
          <w:rFonts w:ascii="Times New Roman" w:hAnsi="Times New Roman"/>
          <w:sz w:val="28"/>
          <w:szCs w:val="28"/>
        </w:rPr>
        <w:t xml:space="preserve"> о назначении наставника является служебная записка руководителя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3.5. Замена наставника осуществляется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F01B3"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на основании служебной записки руководителя</w:t>
      </w:r>
      <w:r>
        <w:rPr>
          <w:rFonts w:ascii="Times New Roman" w:hAnsi="Times New Roman"/>
          <w:sz w:val="28"/>
          <w:szCs w:val="28"/>
        </w:rPr>
        <w:t xml:space="preserve"> структурного подразделения  </w:t>
      </w:r>
      <w:r w:rsidRPr="0075131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город-курорт Геленджик: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при увольнении наставника;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при переводе (назначении) наставника или лица, в отношении которого осуществляется наставничество, в друго</w:t>
      </w:r>
      <w:r>
        <w:rPr>
          <w:rFonts w:ascii="Times New Roman" w:hAnsi="Times New Roman"/>
          <w:sz w:val="28"/>
          <w:szCs w:val="28"/>
        </w:rPr>
        <w:t>е структурное подразделение администрации или</w:t>
      </w:r>
      <w:r w:rsidRPr="00751313">
        <w:rPr>
          <w:rFonts w:ascii="Times New Roman" w:hAnsi="Times New Roman"/>
          <w:sz w:val="28"/>
          <w:szCs w:val="28"/>
        </w:rPr>
        <w:t xml:space="preserve"> на иную должность;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по иным основаниям при наличии обстоятельств, препятствующих осуществлению процесса наставничества.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Срок осуществления наставничества при этом не меняется.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751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1313">
        <w:rPr>
          <w:rFonts w:ascii="Times New Roman" w:hAnsi="Times New Roman"/>
          <w:sz w:val="28"/>
          <w:szCs w:val="28"/>
        </w:rPr>
        <w:t xml:space="preserve"> организацией наставничества осуществляет </w:t>
      </w:r>
      <w:r>
        <w:rPr>
          <w:rFonts w:ascii="Times New Roman" w:hAnsi="Times New Roman"/>
          <w:sz w:val="28"/>
          <w:szCs w:val="28"/>
        </w:rPr>
        <w:t>первый заместитель главы муниципального образования город-курорт Геленджик.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3.7. Организацию наставничества в </w:t>
      </w:r>
      <w:r>
        <w:rPr>
          <w:rFonts w:ascii="Times New Roman" w:hAnsi="Times New Roman"/>
          <w:sz w:val="28"/>
          <w:szCs w:val="28"/>
        </w:rPr>
        <w:t xml:space="preserve">структурном подразделении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Pr="00751313">
        <w:rPr>
          <w:rFonts w:ascii="Times New Roman" w:hAnsi="Times New Roman"/>
          <w:sz w:val="28"/>
          <w:szCs w:val="28"/>
        </w:rPr>
        <w:t xml:space="preserve">осуществляет руководитель данного </w:t>
      </w:r>
      <w:r>
        <w:rPr>
          <w:rFonts w:ascii="Times New Roman" w:hAnsi="Times New Roman"/>
          <w:sz w:val="28"/>
          <w:szCs w:val="28"/>
        </w:rPr>
        <w:t xml:space="preserve">структурного подразделения, </w:t>
      </w:r>
      <w:r w:rsidRPr="00751313">
        <w:rPr>
          <w:rFonts w:ascii="Times New Roman" w:hAnsi="Times New Roman"/>
          <w:sz w:val="28"/>
          <w:szCs w:val="28"/>
        </w:rPr>
        <w:t>который: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предлагает кандидатуру наставника, осуществляет контроль его деятельности и деятельности лица, в отношении которого осуществляется наставничество;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hAnsi="Times New Roman"/>
          <w:sz w:val="28"/>
          <w:szCs w:val="28"/>
        </w:rPr>
        <w:t xml:space="preserve">Отдел кадров администрации </w:t>
      </w:r>
      <w:r w:rsidRPr="00751313">
        <w:rPr>
          <w:rFonts w:ascii="Times New Roman" w:hAnsi="Times New Roman"/>
          <w:sz w:val="28"/>
          <w:szCs w:val="28"/>
        </w:rPr>
        <w:t>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Организационное и д</w:t>
      </w:r>
      <w:r w:rsidRPr="00751313">
        <w:rPr>
          <w:rFonts w:ascii="Times New Roman" w:hAnsi="Times New Roman"/>
          <w:spacing w:val="-2"/>
          <w:sz w:val="28"/>
          <w:szCs w:val="28"/>
        </w:rPr>
        <w:t xml:space="preserve">окументационное сопровождение процесса наставничества заключается в </w:t>
      </w:r>
      <w:r w:rsidRPr="00751313">
        <w:rPr>
          <w:rFonts w:ascii="Times New Roman" w:hAnsi="Times New Roman"/>
          <w:sz w:val="28"/>
          <w:szCs w:val="28"/>
        </w:rPr>
        <w:t xml:space="preserve">подготовке проектов </w:t>
      </w:r>
      <w:r>
        <w:rPr>
          <w:rFonts w:ascii="Times New Roman" w:hAnsi="Times New Roman"/>
          <w:sz w:val="28"/>
          <w:szCs w:val="28"/>
        </w:rPr>
        <w:t>распоряжений</w:t>
      </w:r>
      <w:r w:rsidRPr="00751313">
        <w:rPr>
          <w:rFonts w:ascii="Times New Roman" w:hAnsi="Times New Roman"/>
          <w:sz w:val="28"/>
          <w:szCs w:val="28"/>
        </w:rPr>
        <w:t xml:space="preserve">, сопровождающих процесс наставничества, в частности,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 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</w:p>
    <w:p w:rsidR="00671494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 Права и обязанности наставника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4.1. Наставник обязан: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разрабатывать план мероприятий по наставничеству для лица, в отношении которого осуществляется наставничество, с последующим его утверждением у </w:t>
      </w:r>
      <w:r>
        <w:rPr>
          <w:rFonts w:ascii="Times New Roman" w:hAnsi="Times New Roman"/>
          <w:sz w:val="28"/>
          <w:szCs w:val="28"/>
        </w:rPr>
        <w:t xml:space="preserve">своего непосредственного </w:t>
      </w:r>
      <w:r w:rsidRPr="00751313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по форме согласно приложению №1 к  настоящему Положению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оказывать индивидуальную помощь в изучении организационно-распорядительных документов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в овладении практическими приемами и способами качественного выполнения служебных заданий и поручений; 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составлять отчет </w:t>
      </w:r>
      <w:r>
        <w:rPr>
          <w:rFonts w:ascii="Times New Roman" w:hAnsi="Times New Roman"/>
          <w:sz w:val="28"/>
          <w:szCs w:val="28"/>
        </w:rPr>
        <w:t>о результатах</w:t>
      </w:r>
      <w:r w:rsidRPr="00751313">
        <w:rPr>
          <w:rFonts w:ascii="Times New Roman" w:hAnsi="Times New Roman"/>
          <w:sz w:val="28"/>
          <w:szCs w:val="28"/>
        </w:rPr>
        <w:t xml:space="preserve"> наставничества</w:t>
      </w:r>
      <w:r>
        <w:rPr>
          <w:rFonts w:ascii="Times New Roman" w:hAnsi="Times New Roman"/>
          <w:sz w:val="28"/>
          <w:szCs w:val="28"/>
        </w:rPr>
        <w:t xml:space="preserve"> (приложение №2                                 к настоящему Положению)</w:t>
      </w:r>
      <w:r w:rsidRPr="00751313">
        <w:rPr>
          <w:rFonts w:ascii="Times New Roman" w:hAnsi="Times New Roman"/>
          <w:sz w:val="28"/>
          <w:szCs w:val="28"/>
        </w:rPr>
        <w:t>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lastRenderedPageBreak/>
        <w:t>4.2. Наставник имеет право: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дисциплинарного воздействия, а также других вопросов, требующих решения </w:t>
      </w:r>
      <w:r>
        <w:rPr>
          <w:rFonts w:ascii="Times New Roman" w:hAnsi="Times New Roman"/>
          <w:sz w:val="28"/>
          <w:szCs w:val="28"/>
        </w:rPr>
        <w:t>работодателя (представителя нанимателя)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сообщать о результатах контроля деятельности лица, в отношении которого осуществляется наставничество, </w:t>
      </w:r>
      <w:r>
        <w:rPr>
          <w:rFonts w:ascii="Times New Roman" w:hAnsi="Times New Roman"/>
          <w:sz w:val="28"/>
          <w:szCs w:val="28"/>
        </w:rPr>
        <w:t xml:space="preserve">непосредственному </w:t>
      </w:r>
      <w:r w:rsidRPr="00751313">
        <w:rPr>
          <w:rFonts w:ascii="Times New Roman" w:hAnsi="Times New Roman"/>
          <w:sz w:val="28"/>
          <w:szCs w:val="28"/>
        </w:rPr>
        <w:t>руководителю;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671494" w:rsidRPr="00D871C9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671494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5. Права и обязанности лица, в отношении 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1313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751313">
        <w:rPr>
          <w:rFonts w:ascii="Times New Roman" w:hAnsi="Times New Roman"/>
          <w:sz w:val="28"/>
          <w:szCs w:val="28"/>
        </w:rPr>
        <w:t xml:space="preserve"> осуществляется наставничество</w:t>
      </w:r>
    </w:p>
    <w:p w:rsidR="00671494" w:rsidRPr="00D871C9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5.1. Лицо, в отношении которого осуществляется наставничество, обязано: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изучать требования законодательных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13">
        <w:rPr>
          <w:rFonts w:ascii="Times New Roman" w:hAnsi="Times New Roman"/>
          <w:sz w:val="28"/>
          <w:szCs w:val="28"/>
        </w:rPr>
        <w:t>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Краснодарского края</w:t>
      </w:r>
      <w:r w:rsidRPr="00751313">
        <w:rPr>
          <w:rFonts w:ascii="Times New Roman" w:hAnsi="Times New Roman"/>
          <w:sz w:val="28"/>
          <w:szCs w:val="28"/>
        </w:rPr>
        <w:t xml:space="preserve">, правовых актов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, определяющих права и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служащего, вопросы прохождения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313">
        <w:rPr>
          <w:rFonts w:ascii="Times New Roman" w:hAnsi="Times New Roman"/>
          <w:sz w:val="28"/>
          <w:szCs w:val="28"/>
        </w:rPr>
        <w:t xml:space="preserve"> службы и профессиональной деятельности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1313">
        <w:rPr>
          <w:rFonts w:ascii="Times New Roman" w:hAnsi="Times New Roman"/>
          <w:sz w:val="28"/>
          <w:szCs w:val="28"/>
        </w:rPr>
        <w:t xml:space="preserve"> служащего;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выполнять свои должностные обязанности и соблюдать </w:t>
      </w:r>
      <w:r>
        <w:rPr>
          <w:rFonts w:ascii="Times New Roman" w:hAnsi="Times New Roman"/>
          <w:sz w:val="28"/>
          <w:szCs w:val="28"/>
        </w:rPr>
        <w:t>правила внутреннего трудового распорядка, требования охраны труда в администрации</w:t>
      </w:r>
      <w:r w:rsidRPr="00751313">
        <w:rPr>
          <w:rFonts w:ascii="Times New Roman" w:hAnsi="Times New Roman"/>
          <w:sz w:val="28"/>
          <w:szCs w:val="28"/>
        </w:rPr>
        <w:t>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проявлять дисциплинированность и организованность в работе.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5.2. Лицо, в отношении которого осуществляется наставничество, имеет право: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ходатайствовать о замене наставника перед </w:t>
      </w:r>
      <w:r>
        <w:rPr>
          <w:rFonts w:ascii="Times New Roman" w:hAnsi="Times New Roman"/>
          <w:sz w:val="28"/>
          <w:szCs w:val="28"/>
        </w:rPr>
        <w:t>непосредственным руководителем.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 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 Завершение наставничества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6.1. В течение </w:t>
      </w:r>
      <w:r>
        <w:rPr>
          <w:rFonts w:ascii="Times New Roman" w:hAnsi="Times New Roman"/>
          <w:sz w:val="28"/>
          <w:szCs w:val="28"/>
        </w:rPr>
        <w:t>10</w:t>
      </w:r>
      <w:r w:rsidRPr="00751313">
        <w:rPr>
          <w:rFonts w:ascii="Times New Roman" w:hAnsi="Times New Roman"/>
          <w:sz w:val="28"/>
          <w:szCs w:val="28"/>
        </w:rPr>
        <w:t xml:space="preserve"> календарных дней по окончании установленного </w:t>
      </w:r>
      <w:r>
        <w:rPr>
          <w:rFonts w:ascii="Times New Roman" w:hAnsi="Times New Roman"/>
          <w:sz w:val="28"/>
          <w:szCs w:val="28"/>
        </w:rPr>
        <w:lastRenderedPageBreak/>
        <w:t>распоряжением</w:t>
      </w:r>
      <w:r w:rsidRPr="0075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51313">
        <w:rPr>
          <w:rFonts w:ascii="Times New Roman" w:hAnsi="Times New Roman"/>
          <w:sz w:val="28"/>
          <w:szCs w:val="28"/>
        </w:rPr>
        <w:t xml:space="preserve"> срока наставничества наставник подготавливает отчет о результатах наставни</w:t>
      </w:r>
      <w:r>
        <w:rPr>
          <w:rFonts w:ascii="Times New Roman" w:hAnsi="Times New Roman"/>
          <w:sz w:val="28"/>
          <w:szCs w:val="28"/>
        </w:rPr>
        <w:t>чества, который согласовывает со своим непосредственным руководителем.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 xml:space="preserve">6.2. Согласованный руководителем отчет о результатах наставничества передается </w:t>
      </w:r>
      <w:r>
        <w:rPr>
          <w:rFonts w:ascii="Times New Roman" w:hAnsi="Times New Roman"/>
          <w:sz w:val="28"/>
          <w:szCs w:val="28"/>
        </w:rPr>
        <w:t xml:space="preserve">в отдел кадров </w:t>
      </w:r>
      <w:r w:rsidRPr="008112C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6.3. Результатами эффективной работы наставника считаются: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ые действия</w:t>
      </w:r>
      <w:r w:rsidRPr="00751313">
        <w:rPr>
          <w:rFonts w:ascii="Times New Roman" w:hAnsi="Times New Roman"/>
          <w:sz w:val="28"/>
          <w:szCs w:val="28"/>
        </w:rPr>
        <w:t xml:space="preserve"> лица, в отношении которого осуществлялось наставничество, при принятии решений и выполнении им должностных обязанностей;</w:t>
      </w:r>
    </w:p>
    <w:p w:rsidR="00671494" w:rsidRPr="00751313" w:rsidRDefault="00671494" w:rsidP="00671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313">
        <w:rPr>
          <w:rFonts w:ascii="Times New Roman" w:hAnsi="Times New Roman"/>
          <w:sz w:val="28"/>
          <w:szCs w:val="28"/>
        </w:rPr>
        <w:t>6.4. Результаты работы наставника учитываются при проведении аттестации наставника, продвижении его по службе, стимулировании</w:t>
      </w:r>
      <w:r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деятельности, применении видов поощрения и награждения</w:t>
      </w:r>
      <w:r w:rsidRPr="00751313"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751313">
        <w:rPr>
          <w:rFonts w:ascii="Times New Roman" w:hAnsi="Times New Roman"/>
          <w:sz w:val="28"/>
          <w:szCs w:val="28"/>
        </w:rPr>
        <w:t xml:space="preserve">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313">
        <w:rPr>
          <w:rFonts w:ascii="Times New Roman" w:hAnsi="Times New Roman"/>
          <w:sz w:val="28"/>
          <w:szCs w:val="28"/>
        </w:rPr>
        <w:t>службе.</w:t>
      </w: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E7859">
        <w:rPr>
          <w:rFonts w:ascii="Times New Roman" w:hAnsi="Times New Roman"/>
          <w:sz w:val="28"/>
          <w:szCs w:val="28"/>
        </w:rPr>
        <w:t>До 1</w:t>
      </w:r>
      <w:r>
        <w:rPr>
          <w:rFonts w:ascii="Times New Roman" w:hAnsi="Times New Roman"/>
          <w:sz w:val="28"/>
          <w:szCs w:val="28"/>
        </w:rPr>
        <w:t>5</w:t>
      </w:r>
      <w:r w:rsidRPr="003E7859">
        <w:rPr>
          <w:rFonts w:ascii="Times New Roman" w:hAnsi="Times New Roman"/>
          <w:sz w:val="28"/>
          <w:szCs w:val="28"/>
        </w:rPr>
        <w:t xml:space="preserve"> февраля года, следующего </w:t>
      </w:r>
      <w:proofErr w:type="gramStart"/>
      <w:r w:rsidRPr="003E7859">
        <w:rPr>
          <w:rFonts w:ascii="Times New Roman" w:hAnsi="Times New Roman"/>
          <w:sz w:val="28"/>
          <w:szCs w:val="28"/>
        </w:rPr>
        <w:t>за</w:t>
      </w:r>
      <w:proofErr w:type="gramEnd"/>
      <w:r w:rsidRPr="003E7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85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E78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руководители структурных подразделений </w:t>
      </w:r>
      <w:r w:rsidRPr="003E7859">
        <w:rPr>
          <w:rFonts w:ascii="Times New Roman" w:hAnsi="Times New Roman"/>
          <w:sz w:val="28"/>
          <w:szCs w:val="28"/>
        </w:rPr>
        <w:t xml:space="preserve">представляют </w:t>
      </w:r>
      <w:r>
        <w:rPr>
          <w:rFonts w:ascii="Times New Roman" w:hAnsi="Times New Roman"/>
          <w:sz w:val="28"/>
          <w:szCs w:val="28"/>
        </w:rPr>
        <w:t xml:space="preserve">в отдел кадров администрации </w:t>
      </w:r>
      <w:r w:rsidRPr="003E7859">
        <w:rPr>
          <w:rFonts w:ascii="Times New Roman" w:hAnsi="Times New Roman"/>
          <w:sz w:val="28"/>
          <w:szCs w:val="28"/>
        </w:rPr>
        <w:t xml:space="preserve">отчет за </w:t>
      </w:r>
      <w:r>
        <w:rPr>
          <w:rFonts w:ascii="Times New Roman" w:hAnsi="Times New Roman"/>
          <w:sz w:val="28"/>
          <w:szCs w:val="28"/>
        </w:rPr>
        <w:t xml:space="preserve">предыдущий </w:t>
      </w:r>
      <w:r w:rsidRPr="003E7859">
        <w:rPr>
          <w:rFonts w:ascii="Times New Roman" w:hAnsi="Times New Roman"/>
          <w:sz w:val="28"/>
          <w:szCs w:val="28"/>
        </w:rPr>
        <w:t xml:space="preserve">год о наставничестве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3E7859">
        <w:rPr>
          <w:rFonts w:ascii="Times New Roman" w:hAnsi="Times New Roman"/>
          <w:sz w:val="28"/>
          <w:szCs w:val="28"/>
        </w:rPr>
        <w:t xml:space="preserve">3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3E7859">
        <w:rPr>
          <w:rFonts w:ascii="Times New Roman" w:hAnsi="Times New Roman"/>
          <w:sz w:val="28"/>
          <w:szCs w:val="28"/>
        </w:rPr>
        <w:t>Положению.</w:t>
      </w: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494" w:rsidRDefault="00671494" w:rsidP="00671494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</w:p>
    <w:p w:rsidR="00671494" w:rsidRDefault="00671494" w:rsidP="00671494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671494" w:rsidRDefault="00671494" w:rsidP="00671494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    А.А. Грачев</w:t>
      </w: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94" w:rsidRDefault="00671494" w:rsidP="0067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364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4C54">
        <w:rPr>
          <w:rFonts w:ascii="Times New Roman" w:hAnsi="Times New Roman"/>
          <w:sz w:val="28"/>
          <w:szCs w:val="28"/>
        </w:rPr>
        <w:t>ПРИЛОЖЕНИЕ №1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4C54">
        <w:rPr>
          <w:rFonts w:ascii="Times New Roman" w:hAnsi="Times New Roman"/>
          <w:sz w:val="28"/>
          <w:szCs w:val="28"/>
        </w:rPr>
        <w:t xml:space="preserve"> к Положению о наставничестве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64C54">
        <w:rPr>
          <w:rFonts w:ascii="Times New Roman" w:hAnsi="Times New Roman"/>
          <w:sz w:val="28"/>
          <w:szCs w:val="28"/>
        </w:rPr>
        <w:t xml:space="preserve"> на муниципальной службе </w:t>
      </w:r>
      <w:proofErr w:type="gramStart"/>
      <w:r w:rsidRPr="00364C54">
        <w:rPr>
          <w:rFonts w:ascii="Times New Roman" w:hAnsi="Times New Roman"/>
          <w:sz w:val="28"/>
          <w:szCs w:val="28"/>
        </w:rPr>
        <w:t>в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        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4C54">
        <w:rPr>
          <w:rFonts w:ascii="Times New Roman" w:hAnsi="Times New Roman"/>
          <w:sz w:val="28"/>
          <w:szCs w:val="28"/>
        </w:rPr>
        <w:t xml:space="preserve">  администрации </w:t>
      </w:r>
      <w:proofErr w:type="gramStart"/>
      <w:r w:rsidRPr="00364C5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город-курорт Геленджик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Примерная форма </w:t>
      </w:r>
      <w:proofErr w:type="gramStart"/>
      <w:r w:rsidRPr="00364C54"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плана мероприятий по наставничеству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Индивидуальный план мероприятий по наставничеству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в администрации муниципального образования город-курорт Геленджик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61"/>
      </w:tblGrid>
      <w:tr w:rsidR="00364C54" w:rsidRPr="00364C54" w:rsidTr="00DC4537">
        <w:trPr>
          <w:trHeight w:val="998"/>
        </w:trPr>
        <w:tc>
          <w:tcPr>
            <w:tcW w:w="474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в отношении которого осуществляется наставничество</w:t>
            </w:r>
          </w:p>
        </w:tc>
        <w:tc>
          <w:tcPr>
            <w:tcW w:w="4961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муниципального служащего, в отношении которого осуществляется наставничество </w:t>
            </w:r>
          </w:p>
        </w:tc>
      </w:tr>
      <w:tr w:rsidR="00364C54" w:rsidRPr="00364C54" w:rsidTr="00DC4537">
        <w:tc>
          <w:tcPr>
            <w:tcW w:w="474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наставника</w:t>
            </w:r>
          </w:p>
        </w:tc>
        <w:tc>
          <w:tcPr>
            <w:tcW w:w="4961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должности  наставника</w:t>
            </w:r>
          </w:p>
        </w:tc>
      </w:tr>
    </w:tbl>
    <w:p w:rsidR="00364C54" w:rsidRPr="00364C54" w:rsidRDefault="00364C54" w:rsidP="00364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364C54" w:rsidRPr="00364C54" w:rsidTr="00DC4537">
        <w:trPr>
          <w:trHeight w:val="571"/>
        </w:trPr>
        <w:tc>
          <w:tcPr>
            <w:tcW w:w="9701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наставничества: с «___» ______ 20__ г. по «___» _______ 20__ г.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985"/>
        <w:gridCol w:w="1525"/>
      </w:tblGrid>
      <w:tr w:rsidR="00364C54" w:rsidRPr="00364C54" w:rsidTr="00DC4537">
        <w:trPr>
          <w:trHeight w:val="992"/>
        </w:trPr>
        <w:tc>
          <w:tcPr>
            <w:tcW w:w="67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содержание мероприятий*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proofErr w:type="gramStart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выполне-нии</w:t>
            </w:r>
            <w:proofErr w:type="gramEnd"/>
          </w:p>
        </w:tc>
      </w:tr>
    </w:tbl>
    <w:p w:rsidR="00364C54" w:rsidRPr="00364C54" w:rsidRDefault="00364C54" w:rsidP="0036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842"/>
        <w:gridCol w:w="1985"/>
        <w:gridCol w:w="1525"/>
      </w:tblGrid>
      <w:tr w:rsidR="00364C54" w:rsidRPr="00364C54" w:rsidTr="00DC4537">
        <w:trPr>
          <w:tblHeader/>
        </w:trPr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муниципального служащего коллективу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кадровыми документами, должностной  инструкцией и пр.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кадров 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Кодексом этики и служебного поведения администрации муниципального образования город-курорт Геленджик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 правилами внутреннего трудового распорядка администрации муниципального образования </w:t>
            </w: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город-курорт Геленджик 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первый день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квалификационными требованиями к замещаемой должности 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день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используемыми программными продуктами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перечня рекомендуемой к ознакомлению литературы, исходя из профессиональной области и уровня подготовки муниципального служащего, в отношении которого осуществляется наставничество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работой  структурного подразделения администрации, его полномочиями, задачами, особенностями службы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ограничениями и запретами на муниципальной службе и антикоррупционным законодательством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- вторая недели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порядком и особенностями ведения служебной документации, </w:t>
            </w: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инструкцией по делопроизводству в администрации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вторая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- третья недели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тестовых (демонстрационных) заданий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- двенадцатая недели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практических заданий (ответы на обращения граждан, подготовка писем и т.д.)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- двенадцатая недели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и навыков, приобретенных за период наставничества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восьмая, двенадцатая недели</w:t>
            </w:r>
          </w:p>
        </w:tc>
        <w:tc>
          <w:tcPr>
            <w:tcW w:w="1985" w:type="dxa"/>
          </w:tcPr>
          <w:p w:rsidR="00364C54" w:rsidRPr="00364C54" w:rsidRDefault="00364C54" w:rsidP="00364C54">
            <w:r w:rsidRPr="00364C54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50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отзыва о результатах наставничества</w:t>
            </w:r>
          </w:p>
        </w:tc>
        <w:tc>
          <w:tcPr>
            <w:tcW w:w="184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двенадцатая неделя</w:t>
            </w:r>
          </w:p>
        </w:tc>
        <w:tc>
          <w:tcPr>
            <w:tcW w:w="198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наставник,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руководитель</w:t>
            </w:r>
          </w:p>
        </w:tc>
        <w:tc>
          <w:tcPr>
            <w:tcW w:w="1525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C54">
        <w:rPr>
          <w:rFonts w:ascii="Times New Roman" w:hAnsi="Times New Roman"/>
          <w:sz w:val="28"/>
          <w:szCs w:val="28"/>
        </w:rPr>
        <w:t>*Содержательная часть мероприятий может меняться с учетом замещаемой должности, перечня должностных обязанностей, квалификации наставляемого и т.п.).</w:t>
      </w:r>
      <w:proofErr w:type="gramEnd"/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Индивидуальный план составлен   ____________________   _________________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(подпись)                     (Ф.И.О. наставника)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Индивидуальный план утверждаю ____________________   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(подпись)                   (Ф.И.О. руководителя)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С индивидуальным планом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ознакомлен                                    ____________________    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(подпись)                   (Ф.И.О. </w:t>
      </w:r>
      <w:proofErr w:type="gramStart"/>
      <w:r w:rsidRPr="00364C54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364C54">
        <w:rPr>
          <w:rFonts w:ascii="Times New Roman" w:hAnsi="Times New Roman"/>
          <w:sz w:val="28"/>
          <w:szCs w:val="28"/>
        </w:rPr>
        <w:t>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C5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обязанности первого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заместителя главы муниципального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А.А. Грачев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364C54">
        <w:rPr>
          <w:rFonts w:ascii="Times New Roman" w:hAnsi="Times New Roman"/>
          <w:sz w:val="28"/>
          <w:szCs w:val="28"/>
        </w:rPr>
        <w:t>ПРИЛОЖЕНИЕ №2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4C54">
        <w:rPr>
          <w:rFonts w:ascii="Times New Roman" w:hAnsi="Times New Roman"/>
          <w:sz w:val="28"/>
          <w:szCs w:val="28"/>
        </w:rPr>
        <w:t xml:space="preserve"> к Положению о наставничестве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364C54">
        <w:rPr>
          <w:rFonts w:ascii="Times New Roman" w:hAnsi="Times New Roman"/>
          <w:sz w:val="28"/>
          <w:szCs w:val="28"/>
        </w:rPr>
        <w:t xml:space="preserve">на муниципальной службе </w:t>
      </w:r>
      <w:proofErr w:type="gramStart"/>
      <w:r w:rsidRPr="00364C54">
        <w:rPr>
          <w:rFonts w:ascii="Times New Roman" w:hAnsi="Times New Roman"/>
          <w:sz w:val="28"/>
          <w:szCs w:val="28"/>
        </w:rPr>
        <w:t>в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        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4C54">
        <w:rPr>
          <w:rFonts w:ascii="Times New Roman" w:hAnsi="Times New Roman"/>
          <w:sz w:val="28"/>
          <w:szCs w:val="28"/>
        </w:rPr>
        <w:t xml:space="preserve">   администрации </w:t>
      </w:r>
      <w:proofErr w:type="gramStart"/>
      <w:r w:rsidRPr="00364C5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город-курорт Геленджик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Отчет о результатах наставничества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1.   Фамилия,  имя,  отчество  (при  наличии)  и  замещаемая  должность наставника: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2.   Фамилия,  имя,  отчество  (при  наличии)  и  замещаемая  должность муниципального  служащего администрации муниципального образования </w:t>
      </w:r>
      <w:proofErr w:type="spellStart"/>
      <w:r w:rsidRPr="00364C54">
        <w:rPr>
          <w:rFonts w:ascii="Times New Roman" w:hAnsi="Times New Roman"/>
          <w:sz w:val="28"/>
          <w:szCs w:val="28"/>
        </w:rPr>
        <w:t>го</w:t>
      </w:r>
      <w:proofErr w:type="spellEnd"/>
      <w:r w:rsidRPr="00364C54">
        <w:rPr>
          <w:rFonts w:ascii="Times New Roman" w:hAnsi="Times New Roman"/>
          <w:sz w:val="28"/>
          <w:szCs w:val="28"/>
        </w:rPr>
        <w:t xml:space="preserve">-род-курорт Геленджик  (далее  - муниципальный служащий), в отношении </w:t>
      </w:r>
      <w:proofErr w:type="gramStart"/>
      <w:r w:rsidRPr="00364C54">
        <w:rPr>
          <w:rFonts w:ascii="Times New Roman" w:hAnsi="Times New Roman"/>
          <w:sz w:val="28"/>
          <w:szCs w:val="28"/>
        </w:rPr>
        <w:t>ко-</w:t>
      </w:r>
      <w:proofErr w:type="spellStart"/>
      <w:r w:rsidRPr="00364C54">
        <w:rPr>
          <w:rFonts w:ascii="Times New Roman" w:hAnsi="Times New Roman"/>
          <w:sz w:val="28"/>
          <w:szCs w:val="28"/>
        </w:rPr>
        <w:t>торого</w:t>
      </w:r>
      <w:proofErr w:type="spellEnd"/>
      <w:proofErr w:type="gramEnd"/>
      <w:r w:rsidRPr="00364C54">
        <w:rPr>
          <w:rFonts w:ascii="Times New Roman" w:hAnsi="Times New Roman"/>
          <w:sz w:val="28"/>
          <w:szCs w:val="28"/>
        </w:rPr>
        <w:t xml:space="preserve"> осуществлялось наставничество: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3. Период наставничества: с _________ 20__ г. по ___________ 20__ г.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4. Информация о результатах наставничества: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C54">
        <w:rPr>
          <w:rFonts w:ascii="Times New Roman" w:hAnsi="Times New Roman"/>
          <w:sz w:val="28"/>
          <w:szCs w:val="28"/>
        </w:rPr>
        <w:t>а)    муниципальный    служащий   изучил   следующие   основные   во-</w:t>
      </w:r>
      <w:proofErr w:type="spellStart"/>
      <w:r w:rsidRPr="00364C54">
        <w:rPr>
          <w:rFonts w:ascii="Times New Roman" w:hAnsi="Times New Roman"/>
          <w:sz w:val="28"/>
          <w:szCs w:val="28"/>
        </w:rPr>
        <w:t>просы</w:t>
      </w:r>
      <w:proofErr w:type="spellEnd"/>
      <w:r w:rsidRPr="00364C54">
        <w:rPr>
          <w:rFonts w:ascii="Times New Roman" w:hAnsi="Times New Roman"/>
          <w:sz w:val="28"/>
          <w:szCs w:val="28"/>
        </w:rPr>
        <w:t xml:space="preserve"> профессиональной служебной деятельности:</w:t>
      </w:r>
      <w:proofErr w:type="gramEnd"/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б)  муниципальный служащий выполнил по рекомендациям наставника следующие основные задания: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</w:t>
      </w:r>
      <w:r w:rsidRPr="00364C54">
        <w:rPr>
          <w:rFonts w:ascii="Times New Roman" w:hAnsi="Times New Roman"/>
          <w:sz w:val="28"/>
          <w:szCs w:val="28"/>
        </w:rPr>
        <w:tab/>
        <w:t xml:space="preserve">в)  муниципальному  служащему  следует устранить </w:t>
      </w:r>
      <w:proofErr w:type="gramStart"/>
      <w:r w:rsidRPr="00364C54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C54">
        <w:rPr>
          <w:rFonts w:ascii="Times New Roman" w:hAnsi="Times New Roman"/>
          <w:sz w:val="28"/>
          <w:szCs w:val="28"/>
        </w:rPr>
        <w:t>недо-статки</w:t>
      </w:r>
      <w:proofErr w:type="spellEnd"/>
      <w:r w:rsidRPr="00364C54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(заполняется при </w:t>
      </w:r>
      <w:proofErr w:type="spellStart"/>
      <w:r w:rsidRPr="00364C54">
        <w:rPr>
          <w:rFonts w:ascii="Times New Roman" w:hAnsi="Times New Roman"/>
          <w:sz w:val="28"/>
          <w:szCs w:val="28"/>
        </w:rPr>
        <w:t>необхо-димости</w:t>
      </w:r>
      <w:proofErr w:type="spellEnd"/>
      <w:r w:rsidRPr="00364C54">
        <w:rPr>
          <w:rFonts w:ascii="Times New Roman" w:hAnsi="Times New Roman"/>
          <w:sz w:val="28"/>
          <w:szCs w:val="28"/>
        </w:rPr>
        <w:t>):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</w:t>
      </w:r>
      <w:r w:rsidRPr="00364C54">
        <w:rPr>
          <w:rFonts w:ascii="Times New Roman" w:hAnsi="Times New Roman"/>
          <w:sz w:val="28"/>
          <w:szCs w:val="28"/>
        </w:rPr>
        <w:tab/>
        <w:t xml:space="preserve">г)  муниципальному  служащему  следует  дополнительно  изучить  </w:t>
      </w:r>
      <w:proofErr w:type="spellStart"/>
      <w:proofErr w:type="gramStart"/>
      <w:r w:rsidRPr="00364C54">
        <w:rPr>
          <w:rFonts w:ascii="Times New Roman" w:hAnsi="Times New Roman"/>
          <w:sz w:val="28"/>
          <w:szCs w:val="28"/>
        </w:rPr>
        <w:t>сле</w:t>
      </w:r>
      <w:proofErr w:type="spellEnd"/>
      <w:r w:rsidRPr="00364C54">
        <w:rPr>
          <w:rFonts w:ascii="Times New Roman" w:hAnsi="Times New Roman"/>
          <w:sz w:val="28"/>
          <w:szCs w:val="28"/>
        </w:rPr>
        <w:t>-дующие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вопросы: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</w:t>
      </w:r>
      <w:r w:rsidRPr="00364C54">
        <w:rPr>
          <w:rFonts w:ascii="Times New Roman" w:hAnsi="Times New Roman"/>
          <w:sz w:val="28"/>
          <w:szCs w:val="28"/>
        </w:rPr>
        <w:tab/>
        <w:t xml:space="preserve"> 5.  Определение  профессионального  потенциала муниципального </w:t>
      </w:r>
      <w:proofErr w:type="spellStart"/>
      <w:proofErr w:type="gramStart"/>
      <w:r w:rsidRPr="00364C54">
        <w:rPr>
          <w:rFonts w:ascii="Times New Roman" w:hAnsi="Times New Roman"/>
          <w:sz w:val="28"/>
          <w:szCs w:val="28"/>
        </w:rPr>
        <w:t>слу-жащего</w:t>
      </w:r>
      <w:proofErr w:type="spellEnd"/>
      <w:proofErr w:type="gramEnd"/>
      <w:r w:rsidRPr="00364C54">
        <w:rPr>
          <w:rFonts w:ascii="Times New Roman" w:hAnsi="Times New Roman"/>
          <w:sz w:val="28"/>
          <w:szCs w:val="28"/>
        </w:rPr>
        <w:t xml:space="preserve"> и рекомендации  по  его профессиональному развитию: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</w:t>
      </w:r>
      <w:r w:rsidRPr="00364C54">
        <w:rPr>
          <w:rFonts w:ascii="Times New Roman" w:hAnsi="Times New Roman"/>
          <w:sz w:val="28"/>
          <w:szCs w:val="28"/>
        </w:rPr>
        <w:tab/>
        <w:t xml:space="preserve">6.  Дополнительная  информация  о  муниципальном  служащем,  в  </w:t>
      </w:r>
      <w:proofErr w:type="gramStart"/>
      <w:r w:rsidRPr="00364C54">
        <w:rPr>
          <w:rFonts w:ascii="Times New Roman" w:hAnsi="Times New Roman"/>
          <w:sz w:val="28"/>
          <w:szCs w:val="28"/>
        </w:rPr>
        <w:t>от-ношении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которого осуществлялось наставничество (заполняется при необходимости):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Отметка об ознакомлении                          Наставник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непосредственного руководителя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муниципального служащего,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64C54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которого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осуществлялось наставничество, </w:t>
      </w:r>
      <w:proofErr w:type="gramStart"/>
      <w:r w:rsidRPr="00364C54">
        <w:rPr>
          <w:rFonts w:ascii="Times New Roman" w:hAnsi="Times New Roman"/>
          <w:sz w:val="28"/>
          <w:szCs w:val="28"/>
        </w:rPr>
        <w:t>с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         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выводами наставника                                  (должность)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 (_____________)            ________________ (_____________)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(подпись) (расшифровка подписи)           (подпись) (расшифровка подписи)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«___» ________________ 20__ г.                 «___» _______________20__ г.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C5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обязанности первого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заместителя главы муниципального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А.А. Грачев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64C54">
        <w:rPr>
          <w:rFonts w:ascii="Times New Roman" w:hAnsi="Times New Roman"/>
          <w:sz w:val="28"/>
          <w:szCs w:val="28"/>
        </w:rPr>
        <w:t>ПРИЛОЖЕНИЕ №3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64C54">
        <w:rPr>
          <w:rFonts w:ascii="Times New Roman" w:hAnsi="Times New Roman"/>
          <w:sz w:val="28"/>
          <w:szCs w:val="28"/>
        </w:rPr>
        <w:t xml:space="preserve"> к Положению о наставничестве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64C54">
        <w:rPr>
          <w:rFonts w:ascii="Times New Roman" w:hAnsi="Times New Roman"/>
          <w:sz w:val="28"/>
          <w:szCs w:val="28"/>
        </w:rPr>
        <w:t xml:space="preserve"> на муниципальной службе </w:t>
      </w:r>
      <w:proofErr w:type="gramStart"/>
      <w:r w:rsidRPr="00364C54">
        <w:rPr>
          <w:rFonts w:ascii="Times New Roman" w:hAnsi="Times New Roman"/>
          <w:sz w:val="28"/>
          <w:szCs w:val="28"/>
        </w:rPr>
        <w:t>в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        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64C54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364C5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                                                             образования город-курорт Геленджик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Отчет о  наставничестве за 20___год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54" w:rsidRPr="00364C54" w:rsidRDefault="00364C54" w:rsidP="00364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843"/>
        <w:gridCol w:w="2693"/>
        <w:gridCol w:w="2234"/>
      </w:tblGrid>
      <w:tr w:rsidR="00364C54" w:rsidRPr="00364C54" w:rsidTr="00DC4537">
        <w:tc>
          <w:tcPr>
            <w:tcW w:w="65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</w:t>
            </w:r>
          </w:p>
        </w:tc>
        <w:tc>
          <w:tcPr>
            <w:tcW w:w="184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наставничества</w:t>
            </w:r>
          </w:p>
        </w:tc>
        <w:tc>
          <w:tcPr>
            <w:tcW w:w="269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в отношении которого осуществляется наставничество</w:t>
            </w:r>
          </w:p>
        </w:tc>
        <w:tc>
          <w:tcPr>
            <w:tcW w:w="2234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наставничества*</w:t>
            </w:r>
          </w:p>
          <w:p w:rsidR="00364C54" w:rsidRPr="00364C54" w:rsidRDefault="00364C54" w:rsidP="00364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rPr>
          <w:trHeight w:val="775"/>
        </w:trPr>
        <w:tc>
          <w:tcPr>
            <w:tcW w:w="653" w:type="dxa"/>
            <w:vAlign w:val="center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_________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________</w:t>
            </w:r>
          </w:p>
        </w:tc>
        <w:tc>
          <w:tcPr>
            <w:tcW w:w="269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364C54" w:rsidRPr="00364C54" w:rsidRDefault="00364C54" w:rsidP="00364C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4C54" w:rsidRPr="00364C54" w:rsidTr="00DC4537">
        <w:trPr>
          <w:trHeight w:val="816"/>
        </w:trPr>
        <w:tc>
          <w:tcPr>
            <w:tcW w:w="653" w:type="dxa"/>
            <w:vAlign w:val="center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2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_________</w:t>
            </w:r>
          </w:p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________</w:t>
            </w:r>
          </w:p>
        </w:tc>
        <w:tc>
          <w:tcPr>
            <w:tcW w:w="2693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364C54" w:rsidRPr="00364C54" w:rsidRDefault="00364C54" w:rsidP="00364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*Система оценки по критериям: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9-10 - обладает очень высокими знаниями/навыками;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7-8 - обладает высокими знаниями/навыками;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4-6 - знания/навыки удовлетворительные;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1-3 - знания/навыки минимальные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_________________________________         _______________________________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 xml:space="preserve">       Руководитель                                                            дата, Ф.И.О.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C5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64C54">
        <w:rPr>
          <w:rFonts w:ascii="Times New Roman" w:hAnsi="Times New Roman"/>
          <w:sz w:val="28"/>
          <w:szCs w:val="28"/>
        </w:rPr>
        <w:t xml:space="preserve"> обязанности первого 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заместителя главы муниципального</w:t>
      </w:r>
    </w:p>
    <w:p w:rsidR="00364C54" w:rsidRPr="00364C54" w:rsidRDefault="00364C54" w:rsidP="00364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C54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А.А. Грачев</w:t>
      </w:r>
    </w:p>
    <w:sectPr w:rsidR="00364C54" w:rsidRPr="00364C54" w:rsidSect="006648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C2" w:rsidRDefault="007775C2" w:rsidP="008A709B">
      <w:pPr>
        <w:spacing w:after="0" w:line="240" w:lineRule="auto"/>
      </w:pPr>
      <w:r>
        <w:separator/>
      </w:r>
    </w:p>
  </w:endnote>
  <w:endnote w:type="continuationSeparator" w:id="0">
    <w:p w:rsidR="007775C2" w:rsidRDefault="007775C2" w:rsidP="008A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C2" w:rsidRDefault="007775C2" w:rsidP="008A709B">
      <w:pPr>
        <w:spacing w:after="0" w:line="240" w:lineRule="auto"/>
      </w:pPr>
      <w:r>
        <w:separator/>
      </w:r>
    </w:p>
  </w:footnote>
  <w:footnote w:type="continuationSeparator" w:id="0">
    <w:p w:rsidR="007775C2" w:rsidRDefault="007775C2" w:rsidP="008A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70676"/>
      <w:docPartObj>
        <w:docPartGallery w:val="Page Numbers (Top of Page)"/>
        <w:docPartUnique/>
      </w:docPartObj>
    </w:sdtPr>
    <w:sdtEndPr/>
    <w:sdtContent>
      <w:p w:rsidR="00C82123" w:rsidRDefault="00C821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C9">
          <w:rPr>
            <w:noProof/>
          </w:rPr>
          <w:t>2</w:t>
        </w:r>
        <w:r>
          <w:fldChar w:fldCharType="end"/>
        </w:r>
      </w:p>
    </w:sdtContent>
  </w:sdt>
  <w:p w:rsidR="00562577" w:rsidRPr="00562577" w:rsidRDefault="00562577" w:rsidP="0056257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DC2"/>
    <w:multiLevelType w:val="hybridMultilevel"/>
    <w:tmpl w:val="2DE04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421B"/>
    <w:multiLevelType w:val="hybridMultilevel"/>
    <w:tmpl w:val="6C764704"/>
    <w:lvl w:ilvl="0" w:tplc="F74A7F3C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FE"/>
    <w:rsid w:val="000339F2"/>
    <w:rsid w:val="00065C87"/>
    <w:rsid w:val="00076EED"/>
    <w:rsid w:val="0008157A"/>
    <w:rsid w:val="000D0533"/>
    <w:rsid w:val="000D2AEF"/>
    <w:rsid w:val="000E258C"/>
    <w:rsid w:val="000F3474"/>
    <w:rsid w:val="000F7731"/>
    <w:rsid w:val="00103C6A"/>
    <w:rsid w:val="00112F51"/>
    <w:rsid w:val="00127E60"/>
    <w:rsid w:val="0014243D"/>
    <w:rsid w:val="00147725"/>
    <w:rsid w:val="00193FBE"/>
    <w:rsid w:val="0019704B"/>
    <w:rsid w:val="001A2138"/>
    <w:rsid w:val="001B124A"/>
    <w:rsid w:val="001B545A"/>
    <w:rsid w:val="001E5EEC"/>
    <w:rsid w:val="002028AC"/>
    <w:rsid w:val="002275FE"/>
    <w:rsid w:val="00231783"/>
    <w:rsid w:val="00236CF6"/>
    <w:rsid w:val="00241B44"/>
    <w:rsid w:val="00277548"/>
    <w:rsid w:val="0028245A"/>
    <w:rsid w:val="002833C4"/>
    <w:rsid w:val="00284A69"/>
    <w:rsid w:val="00293F18"/>
    <w:rsid w:val="002A048C"/>
    <w:rsid w:val="002A12CA"/>
    <w:rsid w:val="002B0B9A"/>
    <w:rsid w:val="002C1DF6"/>
    <w:rsid w:val="002D7EE8"/>
    <w:rsid w:val="002F02AA"/>
    <w:rsid w:val="00307482"/>
    <w:rsid w:val="00352C9A"/>
    <w:rsid w:val="00364C54"/>
    <w:rsid w:val="003A2E8B"/>
    <w:rsid w:val="003B0E84"/>
    <w:rsid w:val="003B66F9"/>
    <w:rsid w:val="003C0B84"/>
    <w:rsid w:val="003D0109"/>
    <w:rsid w:val="003E4E52"/>
    <w:rsid w:val="003E54E3"/>
    <w:rsid w:val="00406BCC"/>
    <w:rsid w:val="00491F0B"/>
    <w:rsid w:val="00492457"/>
    <w:rsid w:val="004A6544"/>
    <w:rsid w:val="00506727"/>
    <w:rsid w:val="00532EAA"/>
    <w:rsid w:val="005335B9"/>
    <w:rsid w:val="0053535B"/>
    <w:rsid w:val="0053626E"/>
    <w:rsid w:val="00537E48"/>
    <w:rsid w:val="00562577"/>
    <w:rsid w:val="005626A4"/>
    <w:rsid w:val="0058732E"/>
    <w:rsid w:val="005A75D7"/>
    <w:rsid w:val="005B2A7A"/>
    <w:rsid w:val="005B5495"/>
    <w:rsid w:val="005C1247"/>
    <w:rsid w:val="005E1DC4"/>
    <w:rsid w:val="00617D24"/>
    <w:rsid w:val="006515D2"/>
    <w:rsid w:val="006648B1"/>
    <w:rsid w:val="00671494"/>
    <w:rsid w:val="006C3F0A"/>
    <w:rsid w:val="006E62A8"/>
    <w:rsid w:val="00703714"/>
    <w:rsid w:val="00711DD7"/>
    <w:rsid w:val="00722903"/>
    <w:rsid w:val="0073313A"/>
    <w:rsid w:val="00733CB9"/>
    <w:rsid w:val="00737023"/>
    <w:rsid w:val="007479C7"/>
    <w:rsid w:val="0075043F"/>
    <w:rsid w:val="00752FAC"/>
    <w:rsid w:val="00773B77"/>
    <w:rsid w:val="007775C2"/>
    <w:rsid w:val="0078079B"/>
    <w:rsid w:val="007811BB"/>
    <w:rsid w:val="007813C9"/>
    <w:rsid w:val="007A13D0"/>
    <w:rsid w:val="007A57E8"/>
    <w:rsid w:val="007C58D5"/>
    <w:rsid w:val="00805F7F"/>
    <w:rsid w:val="008074D6"/>
    <w:rsid w:val="00812800"/>
    <w:rsid w:val="00857B20"/>
    <w:rsid w:val="008608BE"/>
    <w:rsid w:val="00867242"/>
    <w:rsid w:val="00872F3D"/>
    <w:rsid w:val="00875A7D"/>
    <w:rsid w:val="008913D8"/>
    <w:rsid w:val="00893BDE"/>
    <w:rsid w:val="00896B37"/>
    <w:rsid w:val="008A6683"/>
    <w:rsid w:val="008A709B"/>
    <w:rsid w:val="008B04F4"/>
    <w:rsid w:val="008B6833"/>
    <w:rsid w:val="008C0E9A"/>
    <w:rsid w:val="008D498E"/>
    <w:rsid w:val="008F089C"/>
    <w:rsid w:val="00906F95"/>
    <w:rsid w:val="009223BC"/>
    <w:rsid w:val="00926A29"/>
    <w:rsid w:val="00931CC2"/>
    <w:rsid w:val="00984004"/>
    <w:rsid w:val="00990A5E"/>
    <w:rsid w:val="009B63C1"/>
    <w:rsid w:val="009B6629"/>
    <w:rsid w:val="009D140A"/>
    <w:rsid w:val="009F3795"/>
    <w:rsid w:val="00A67879"/>
    <w:rsid w:val="00A7087D"/>
    <w:rsid w:val="00A91BF3"/>
    <w:rsid w:val="00A97912"/>
    <w:rsid w:val="00AA3F79"/>
    <w:rsid w:val="00AD1782"/>
    <w:rsid w:val="00AE41D8"/>
    <w:rsid w:val="00B02707"/>
    <w:rsid w:val="00B219EE"/>
    <w:rsid w:val="00B23050"/>
    <w:rsid w:val="00B60732"/>
    <w:rsid w:val="00B61A4D"/>
    <w:rsid w:val="00B711A9"/>
    <w:rsid w:val="00B722C2"/>
    <w:rsid w:val="00B925DB"/>
    <w:rsid w:val="00BB5BD9"/>
    <w:rsid w:val="00BC7149"/>
    <w:rsid w:val="00BE1F26"/>
    <w:rsid w:val="00BE2C0B"/>
    <w:rsid w:val="00BE6CDE"/>
    <w:rsid w:val="00BE7177"/>
    <w:rsid w:val="00BF4E6A"/>
    <w:rsid w:val="00C378FE"/>
    <w:rsid w:val="00C44296"/>
    <w:rsid w:val="00C46350"/>
    <w:rsid w:val="00C764D2"/>
    <w:rsid w:val="00C82123"/>
    <w:rsid w:val="00C82B82"/>
    <w:rsid w:val="00CA6ECF"/>
    <w:rsid w:val="00CB0EE2"/>
    <w:rsid w:val="00CC60F4"/>
    <w:rsid w:val="00D261ED"/>
    <w:rsid w:val="00D2782D"/>
    <w:rsid w:val="00D4169C"/>
    <w:rsid w:val="00D44DEE"/>
    <w:rsid w:val="00D457E4"/>
    <w:rsid w:val="00D52F00"/>
    <w:rsid w:val="00D53207"/>
    <w:rsid w:val="00D819B5"/>
    <w:rsid w:val="00D86305"/>
    <w:rsid w:val="00DA64F4"/>
    <w:rsid w:val="00DE13A9"/>
    <w:rsid w:val="00DF76D7"/>
    <w:rsid w:val="00E502D3"/>
    <w:rsid w:val="00E52977"/>
    <w:rsid w:val="00E71920"/>
    <w:rsid w:val="00EA16AB"/>
    <w:rsid w:val="00EA7EBA"/>
    <w:rsid w:val="00EC02AB"/>
    <w:rsid w:val="00EF0435"/>
    <w:rsid w:val="00F41276"/>
    <w:rsid w:val="00F429F2"/>
    <w:rsid w:val="00F570F9"/>
    <w:rsid w:val="00F91C9E"/>
    <w:rsid w:val="00FA12E4"/>
    <w:rsid w:val="00FA75DC"/>
    <w:rsid w:val="00FB2539"/>
    <w:rsid w:val="00FD1AA8"/>
    <w:rsid w:val="00FE786A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  <w:style w:type="table" w:styleId="a9">
    <w:name w:val="Table Grid"/>
    <w:basedOn w:val="a1"/>
    <w:uiPriority w:val="59"/>
    <w:rsid w:val="001B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043F"/>
    <w:pPr>
      <w:ind w:left="720"/>
      <w:contextualSpacing/>
    </w:pPr>
  </w:style>
  <w:style w:type="paragraph" w:customStyle="1" w:styleId="ConsPlusNormal">
    <w:name w:val="ConsPlusNormal"/>
    <w:rsid w:val="00671494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eastAsia="Calibri" w:hAnsi="Arial" w:cs="Arial"/>
      <w:lang w:eastAsia="ru-RU"/>
    </w:rPr>
  </w:style>
  <w:style w:type="table" w:customStyle="1" w:styleId="1">
    <w:name w:val="Сетка таблицы1"/>
    <w:basedOn w:val="a1"/>
    <w:next w:val="a9"/>
    <w:uiPriority w:val="59"/>
    <w:rsid w:val="003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36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09B"/>
  </w:style>
  <w:style w:type="paragraph" w:styleId="a7">
    <w:name w:val="footer"/>
    <w:basedOn w:val="a"/>
    <w:link w:val="a8"/>
    <w:uiPriority w:val="99"/>
    <w:unhideWhenUsed/>
    <w:rsid w:val="008A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14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Надежда Леонидовна</cp:lastModifiedBy>
  <cp:revision>94</cp:revision>
  <cp:lastPrinted>2021-02-16T06:05:00Z</cp:lastPrinted>
  <dcterms:created xsi:type="dcterms:W3CDTF">2013-01-21T13:00:00Z</dcterms:created>
  <dcterms:modified xsi:type="dcterms:W3CDTF">2021-04-05T07:02:00Z</dcterms:modified>
</cp:coreProperties>
</file>