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2E5ACC">
        <w:rPr>
          <w:b/>
          <w:sz w:val="28"/>
          <w:szCs w:val="28"/>
        </w:rPr>
        <w:t>1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2E5ACC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DC0A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  <w:bookmarkStart w:id="0" w:name="_GoBack"/>
      <w:bookmarkEnd w:id="0"/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6A4DA4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 w:rsidR="00190997"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6A4DA4" w:rsidRPr="005A7126" w:rsidTr="006A4DA4">
        <w:tc>
          <w:tcPr>
            <w:tcW w:w="4219" w:type="dxa"/>
          </w:tcPr>
          <w:tbl>
            <w:tblPr>
              <w:tblStyle w:val="a6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09"/>
            </w:tblGrid>
            <w:tr w:rsidR="006A4DA4" w:rsidRPr="00530D92" w:rsidTr="006A4DA4">
              <w:tc>
                <w:tcPr>
                  <w:tcW w:w="2835" w:type="dxa"/>
                </w:tcPr>
                <w:p w:rsidR="006A4DA4" w:rsidRDefault="006A4DA4" w:rsidP="006A4DA4">
                  <w:pPr>
                    <w:spacing w:line="0" w:lineRule="atLeast"/>
                    <w:ind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Кукарцева</w:t>
                  </w:r>
                </w:p>
                <w:p w:rsidR="006A4DA4" w:rsidRPr="00530D92" w:rsidRDefault="006A4DA4" w:rsidP="006A4DA4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Владимировна</w:t>
                  </w:r>
                </w:p>
              </w:tc>
              <w:tc>
                <w:tcPr>
                  <w:tcW w:w="709" w:type="dxa"/>
                </w:tcPr>
                <w:p w:rsidR="006A4DA4" w:rsidRPr="00530D92" w:rsidRDefault="006A4DA4" w:rsidP="006A4DA4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C9655B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 w:rsidRPr="00557D2C">
        <w:rPr>
          <w:b/>
          <w:sz w:val="28"/>
          <w:szCs w:val="28"/>
        </w:rPr>
        <w:t>Признание  аукциона по продаже</w:t>
      </w:r>
      <w:r w:rsidR="00CB5410" w:rsidRPr="00CB5410">
        <w:rPr>
          <w:sz w:val="28"/>
          <w:szCs w:val="28"/>
        </w:rPr>
        <w:t xml:space="preserve"> </w:t>
      </w:r>
      <w:r w:rsidR="00DC0A46" w:rsidRPr="00DC0A46">
        <w:rPr>
          <w:b/>
          <w:sz w:val="28"/>
          <w:szCs w:val="28"/>
        </w:rPr>
        <w:t>базы отдыха «Тешебс», расположенной по адресу: г.Геленджик, с.Архипо-Осиповка, ул.Гоголя, 1б,</w:t>
      </w:r>
      <w:r w:rsidR="00DC0A46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образования город-курорт Геленджик: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столовой общей площадью 1161,6 кв.м, несостоявшимся.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DC0A46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557D2C" w:rsidRPr="00CB5410" w:rsidRDefault="00F74731" w:rsidP="00557D2C">
      <w:pPr>
        <w:ind w:firstLine="851"/>
        <w:jc w:val="both"/>
        <w:rPr>
          <w:sz w:val="28"/>
          <w:szCs w:val="28"/>
        </w:rPr>
      </w:pPr>
      <w:r w:rsidRPr="00557D2C">
        <w:rPr>
          <w:b/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557D2C" w:rsidRPr="00557D2C">
        <w:rPr>
          <w:b/>
          <w:sz w:val="28"/>
          <w:szCs w:val="28"/>
        </w:rPr>
        <w:t>базы отдыха «Тешебс», расположенной по адресу г.Геленджик, с.Архипо-Осиповка, ул.Гоголя, 1б,</w:t>
      </w:r>
      <w:r w:rsidR="00557D2C" w:rsidRPr="00CB5410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</w:t>
      </w:r>
      <w:r w:rsidR="00557D2C">
        <w:rPr>
          <w:sz w:val="28"/>
          <w:szCs w:val="28"/>
        </w:rPr>
        <w:t>зования город-курорт Геленджик</w:t>
      </w:r>
      <w:r w:rsidR="00557D2C" w:rsidRPr="00CB5410">
        <w:rPr>
          <w:sz w:val="28"/>
          <w:szCs w:val="28"/>
        </w:rPr>
        <w:t>:</w:t>
      </w:r>
    </w:p>
    <w:p w:rsidR="00DC0A46" w:rsidRDefault="00DC0A46" w:rsidP="00DC0A4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 общей площадью 1161,6 кв.м, </w:t>
      </w:r>
    </w:p>
    <w:p w:rsidR="00557D2C" w:rsidRPr="00CB5410" w:rsidRDefault="00557D2C" w:rsidP="00DC0A46">
      <w:pPr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 </w:t>
      </w:r>
      <w:r w:rsidRPr="00557D2C">
        <w:rPr>
          <w:b/>
          <w:sz w:val="28"/>
          <w:szCs w:val="28"/>
        </w:rPr>
        <w:t>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Задатки в счет обеспечения оплаты приобретаемых объектов, на счет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22BC6" w:rsidRDefault="00322BC6" w:rsidP="00DC0A46">
      <w:pPr>
        <w:tabs>
          <w:tab w:val="left" w:pos="918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22BC6" w:rsidRDefault="00322BC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 Н.А. Баева</w:t>
      </w:r>
      <w:r w:rsidRPr="00365FDF">
        <w:rPr>
          <w:sz w:val="28"/>
          <w:szCs w:val="28"/>
        </w:rPr>
        <w:t xml:space="preserve"> </w:t>
      </w:r>
    </w:p>
    <w:p w:rsidR="00672C5D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0997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190997">
        <w:rPr>
          <w:sz w:val="28"/>
          <w:szCs w:val="28"/>
        </w:rPr>
        <w:t>О.В. Китай-Гора</w:t>
      </w:r>
    </w:p>
    <w:p w:rsidR="006A4DA4" w:rsidRPr="00B72E26" w:rsidRDefault="006A4DA4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_____________Г.В. Кукарцева</w:t>
      </w:r>
    </w:p>
    <w:p w:rsidR="006A4DA4" w:rsidRDefault="006A4DA4" w:rsidP="006A4DA4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 Осокина</w:t>
      </w:r>
    </w:p>
    <w:p w:rsidR="00500011" w:rsidRDefault="00500011" w:rsidP="00DC0A46">
      <w:pPr>
        <w:jc w:val="right"/>
      </w:pP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18" w:rsidRDefault="00CA5118" w:rsidP="00CC2076">
      <w:r>
        <w:separator/>
      </w:r>
    </w:p>
  </w:endnote>
  <w:endnote w:type="continuationSeparator" w:id="0">
    <w:p w:rsidR="00CA5118" w:rsidRDefault="00CA5118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18" w:rsidRDefault="00CA5118" w:rsidP="00CC2076">
      <w:r>
        <w:separator/>
      </w:r>
    </w:p>
  </w:footnote>
  <w:footnote w:type="continuationSeparator" w:id="0">
    <w:p w:rsidR="00CA5118" w:rsidRDefault="00CA5118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19</cp:revision>
  <cp:lastPrinted>2016-06-17T05:10:00Z</cp:lastPrinted>
  <dcterms:created xsi:type="dcterms:W3CDTF">2013-12-23T10:05:00Z</dcterms:created>
  <dcterms:modified xsi:type="dcterms:W3CDTF">2017-01-16T11:12:00Z</dcterms:modified>
</cp:coreProperties>
</file>