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E6" w:rsidRDefault="00397FE6" w:rsidP="00397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97FE6" w:rsidRDefault="00397FE6" w:rsidP="0039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397FE6" w:rsidRDefault="00397FE6" w:rsidP="00397FE6">
      <w:pPr>
        <w:jc w:val="both"/>
        <w:rPr>
          <w:sz w:val="28"/>
          <w:szCs w:val="28"/>
        </w:rPr>
      </w:pPr>
    </w:p>
    <w:p w:rsidR="00397FE6" w:rsidRDefault="00397FE6" w:rsidP="00397FE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сентября 2021 года     </w:t>
      </w:r>
      <w:r>
        <w:rPr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г. Геленджик</w:t>
      </w:r>
    </w:p>
    <w:p w:rsidR="00397FE6" w:rsidRDefault="00397FE6" w:rsidP="00397FE6">
      <w:pPr>
        <w:jc w:val="both"/>
        <w:rPr>
          <w:sz w:val="28"/>
          <w:szCs w:val="28"/>
        </w:rPr>
      </w:pPr>
    </w:p>
    <w:p w:rsidR="00397FE6" w:rsidRDefault="00397FE6" w:rsidP="00397FE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Геворкяну Ваге </w:t>
      </w:r>
      <w:proofErr w:type="spellStart"/>
      <w:r>
        <w:rPr>
          <w:sz w:val="28"/>
          <w:szCs w:val="28"/>
        </w:rPr>
        <w:t>Хореновичу</w:t>
      </w:r>
      <w:proofErr w:type="spellEnd"/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общей долевой собственности, площадью 278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23:40:0407011:519, расположенном по адресу: г. Геленджик, в районе ул. Луначарского,                                                                                         в зоне малоэтажной жилой застройки Ж-2, в части минимальных отступов от границ земельного участка.</w:t>
      </w:r>
    </w:p>
    <w:p w:rsidR="00397FE6" w:rsidRDefault="00397FE6" w:rsidP="00397FE6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На основании протокола публичных слушаний от 27 августа 2021 года    подготовлено настоящее заключение.</w:t>
      </w:r>
    </w:p>
    <w:p w:rsidR="00397FE6" w:rsidRDefault="00397FE6" w:rsidP="00397F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97FE6" w:rsidRDefault="00397FE6" w:rsidP="00397F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397FE6" w:rsidRDefault="00397FE6" w:rsidP="00397FE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Публичные слушания по указанному вопросу были проведены 27 августа 2021 года по адресу: г. Геленджик, ул. Революционная, 1, кабинет №301.</w:t>
      </w:r>
    </w:p>
    <w:p w:rsidR="00397FE6" w:rsidRPr="00556A55" w:rsidRDefault="00397FE6" w:rsidP="00397FE6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556A55">
        <w:rPr>
          <w:sz w:val="28"/>
          <w:szCs w:val="28"/>
        </w:rPr>
        <w:t xml:space="preserve">На публичных слушаниях присутствовал представитель правообладателя объекта рассмотрения гр-н </w:t>
      </w:r>
      <w:r w:rsidR="00556A55" w:rsidRPr="00556A55">
        <w:rPr>
          <w:sz w:val="28"/>
          <w:szCs w:val="28"/>
        </w:rPr>
        <w:t>Шульга М.М</w:t>
      </w:r>
      <w:r w:rsidRPr="00556A55">
        <w:rPr>
          <w:sz w:val="28"/>
          <w:szCs w:val="28"/>
        </w:rPr>
        <w:t>., смежные землепользователи на публичные слушания не прибыли.</w:t>
      </w:r>
    </w:p>
    <w:p w:rsidR="00397FE6" w:rsidRDefault="00397FE6" w:rsidP="00397F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397FE6" w:rsidRDefault="00397FE6" w:rsidP="00397FE6">
      <w:pPr>
        <w:jc w:val="both"/>
        <w:rPr>
          <w:sz w:val="16"/>
          <w:szCs w:val="16"/>
        </w:rPr>
      </w:pPr>
    </w:p>
    <w:p w:rsidR="00397FE6" w:rsidRDefault="00397FE6" w:rsidP="00397FE6">
      <w:pPr>
        <w:ind w:firstLine="900"/>
        <w:jc w:val="both"/>
        <w:rPr>
          <w:sz w:val="28"/>
          <w:szCs w:val="28"/>
        </w:rPr>
      </w:pPr>
    </w:p>
    <w:p w:rsidR="00397FE6" w:rsidRDefault="00397FE6" w:rsidP="00397FE6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397FE6" w:rsidRDefault="00397FE6" w:rsidP="00397FE6">
      <w:pPr>
        <w:jc w:val="both"/>
        <w:rPr>
          <w:sz w:val="16"/>
          <w:szCs w:val="16"/>
        </w:rPr>
      </w:pPr>
    </w:p>
    <w:p w:rsidR="00397FE6" w:rsidRDefault="00397FE6" w:rsidP="00397F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гр-ну Геворкяну Ваге </w:t>
      </w:r>
      <w:proofErr w:type="spellStart"/>
      <w:r>
        <w:rPr>
          <w:sz w:val="28"/>
          <w:szCs w:val="28"/>
        </w:rPr>
        <w:t>Хореновичу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общей долевой собственности, площадью 278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23:40:0407011:519, расположенном по адресу: г. Геленджик, в районе</w:t>
      </w:r>
      <w:bookmarkStart w:id="0" w:name="_GoBack"/>
      <w:bookmarkEnd w:id="0"/>
      <w:r>
        <w:rPr>
          <w:sz w:val="28"/>
          <w:szCs w:val="28"/>
        </w:rPr>
        <w:t xml:space="preserve"> ул. Луначарского,                                                                                         в зоне малоэтажной жилой застройки Ж-2, в части минимальных отступов от границ земельного участка (строительство индивидуального жилого дома на расстоянии 1 метр</w:t>
      </w:r>
      <w:r w:rsidR="00A26D2C">
        <w:rPr>
          <w:sz w:val="28"/>
          <w:szCs w:val="28"/>
        </w:rPr>
        <w:t>а от границ смежного земельного участка</w:t>
      </w:r>
      <w:r>
        <w:rPr>
          <w:sz w:val="28"/>
          <w:szCs w:val="28"/>
        </w:rPr>
        <w:t>, по межевой границе, отделяющей земельный участок от территории общего пользования – ул. Средней), в связи с тем, что правообладателем объекта рассмотрения не представлены обоснования того, что при размещении объекта на испрашиваемом расстоянии будут соблюдены технические регламенты.</w:t>
      </w:r>
    </w:p>
    <w:p w:rsidR="00397FE6" w:rsidRDefault="00397FE6" w:rsidP="00556A55">
      <w:pPr>
        <w:pStyle w:val="a3"/>
        <w:rPr>
          <w:sz w:val="28"/>
          <w:szCs w:val="28"/>
        </w:rPr>
      </w:pPr>
    </w:p>
    <w:p w:rsidR="00397FE6" w:rsidRPr="00556A55" w:rsidRDefault="00397FE6" w:rsidP="00397FE6">
      <w:pPr>
        <w:rPr>
          <w:sz w:val="28"/>
        </w:rPr>
      </w:pP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97FE6" w:rsidRDefault="00397FE6" w:rsidP="0039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397FE6" w:rsidRDefault="00397FE6" w:rsidP="00397FE6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397FE6" w:rsidRDefault="00397FE6" w:rsidP="00397FE6"/>
    <w:p w:rsidR="00397FE6" w:rsidRPr="00B270EE" w:rsidRDefault="00397FE6" w:rsidP="00397FE6">
      <w:pPr>
        <w:rPr>
          <w:sz w:val="28"/>
          <w:szCs w:val="28"/>
        </w:rPr>
      </w:pPr>
    </w:p>
    <w:p w:rsidR="00192EB1" w:rsidRDefault="00192EB1"/>
    <w:sectPr w:rsidR="00192EB1" w:rsidSect="00B27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EC"/>
    <w:rsid w:val="00192EB1"/>
    <w:rsid w:val="00397FE6"/>
    <w:rsid w:val="00556A55"/>
    <w:rsid w:val="00A26D2C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676"/>
  <w15:docId w15:val="{CA2144B0-CB05-49B8-BE03-BB450C0A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E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97F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4</cp:revision>
  <dcterms:created xsi:type="dcterms:W3CDTF">2021-11-01T07:04:00Z</dcterms:created>
  <dcterms:modified xsi:type="dcterms:W3CDTF">2021-11-02T11:36:00Z</dcterms:modified>
</cp:coreProperties>
</file>